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5EFF" w14:textId="694F80F0" w:rsidR="00BE4954" w:rsidRPr="001B454F" w:rsidRDefault="00EE090C" w:rsidP="001C73CC">
      <w:pPr>
        <w:pStyle w:val="Antrat1"/>
        <w:jc w:val="left"/>
        <w:rPr>
          <w:b w:val="0"/>
          <w:bCs w:val="0"/>
          <w:color w:val="FF0000"/>
          <w:szCs w:val="24"/>
        </w:rPr>
      </w:pPr>
      <w:r w:rsidRPr="001B454F">
        <w:rPr>
          <w:rFonts w:ascii="Roboto" w:hAnsi="Roboto" w:cs="Arial"/>
          <w:noProof/>
          <w:color w:val="222222"/>
          <w:lang w:eastAsia="lt-LT"/>
        </w:rPr>
        <w:drawing>
          <wp:anchor distT="0" distB="0" distL="114300" distR="114300" simplePos="0" relativeHeight="251658240" behindDoc="0" locked="0" layoutInCell="1" allowOverlap="1" wp14:anchorId="7780BC91" wp14:editId="5A7EC09F">
            <wp:simplePos x="0" y="0"/>
            <wp:positionH relativeFrom="column">
              <wp:posOffset>2734945</wp:posOffset>
            </wp:positionH>
            <wp:positionV relativeFrom="paragraph">
              <wp:posOffset>41275</wp:posOffset>
            </wp:positionV>
            <wp:extent cx="542925" cy="694690"/>
            <wp:effectExtent l="0" t="0" r="9525" b="0"/>
            <wp:wrapSquare wrapText="bothSides"/>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anchor>
        </w:drawing>
      </w:r>
    </w:p>
    <w:p w14:paraId="2A126E66" w14:textId="77777777" w:rsidR="001C73CC" w:rsidRPr="001B454F" w:rsidRDefault="001C73CC" w:rsidP="001C73CC">
      <w:pPr>
        <w:pStyle w:val="Pagrindinistekstas"/>
        <w:rPr>
          <w:lang w:val="lt-LT"/>
        </w:rPr>
      </w:pPr>
    </w:p>
    <w:p w14:paraId="20221885" w14:textId="77777777" w:rsidR="001C73CC" w:rsidRPr="001B454F" w:rsidRDefault="001C73CC" w:rsidP="001C73CC">
      <w:pPr>
        <w:pStyle w:val="Pagrindinistekstas"/>
        <w:rPr>
          <w:lang w:val="lt-LT"/>
        </w:rPr>
      </w:pPr>
    </w:p>
    <w:p w14:paraId="67657BEF" w14:textId="77777777" w:rsidR="00086960" w:rsidRPr="001B454F" w:rsidRDefault="00086960" w:rsidP="00531B35">
      <w:pPr>
        <w:pStyle w:val="Antrat1"/>
        <w:rPr>
          <w:szCs w:val="24"/>
        </w:rPr>
      </w:pPr>
    </w:p>
    <w:p w14:paraId="681C3054" w14:textId="587B0EDF" w:rsidR="00D1012A" w:rsidRPr="001B454F" w:rsidRDefault="00560B00" w:rsidP="00531B35">
      <w:pPr>
        <w:pStyle w:val="Antrat1"/>
      </w:pPr>
      <w:r w:rsidRPr="001B454F">
        <w:rPr>
          <w:szCs w:val="24"/>
        </w:rPr>
        <w:t>ROKIŠKIO RAJONO</w:t>
      </w:r>
      <w:r w:rsidR="00D1012A" w:rsidRPr="001B454F">
        <w:rPr>
          <w:szCs w:val="24"/>
        </w:rPr>
        <w:t xml:space="preserve"> SAVIVALDYBĖS TARYBA</w:t>
      </w:r>
    </w:p>
    <w:p w14:paraId="1C770299" w14:textId="77777777" w:rsidR="00D1012A" w:rsidRPr="001B454F" w:rsidRDefault="00D1012A" w:rsidP="00531B35">
      <w:pPr>
        <w:jc w:val="center"/>
        <w:rPr>
          <w:lang w:val="lt-LT"/>
        </w:rPr>
      </w:pPr>
    </w:p>
    <w:p w14:paraId="1CAB79A2" w14:textId="77777777" w:rsidR="00D1012A" w:rsidRPr="001B454F" w:rsidRDefault="00D1012A" w:rsidP="00531B35">
      <w:pPr>
        <w:pStyle w:val="Antrat1"/>
      </w:pPr>
      <w:r w:rsidRPr="001B454F">
        <w:rPr>
          <w:szCs w:val="24"/>
        </w:rPr>
        <w:t>SPRENDIMAS</w:t>
      </w:r>
    </w:p>
    <w:p w14:paraId="10D3A508" w14:textId="581CB2BA" w:rsidR="001C73CC" w:rsidRPr="001B454F" w:rsidRDefault="001C73CC" w:rsidP="001C73CC">
      <w:pPr>
        <w:jc w:val="center"/>
        <w:rPr>
          <w:lang w:val="lt-LT"/>
        </w:rPr>
      </w:pPr>
      <w:r w:rsidRPr="001B454F">
        <w:rPr>
          <w:rStyle w:val="Komentaronuoroda"/>
          <w:b/>
          <w:sz w:val="24"/>
          <w:szCs w:val="24"/>
          <w:lang w:val="lt-LT"/>
        </w:rPr>
        <w:t xml:space="preserve">DĖL </w:t>
      </w:r>
      <w:r w:rsidRPr="001B454F">
        <w:rPr>
          <w:b/>
          <w:lang w:val="lt-LT"/>
        </w:rPr>
        <w:t>ROKIŠKIO</w:t>
      </w:r>
      <w:r w:rsidRPr="001B454F">
        <w:rPr>
          <w:lang w:val="lt-LT"/>
        </w:rPr>
        <w:t xml:space="preserve"> </w:t>
      </w:r>
      <w:r w:rsidRPr="001B454F">
        <w:rPr>
          <w:rStyle w:val="Komentaronuoroda"/>
          <w:b/>
          <w:sz w:val="24"/>
          <w:szCs w:val="24"/>
          <w:lang w:val="lt-LT"/>
        </w:rPr>
        <w:t>RAJONO SAVIVALDYBĖS TARYBOS KOMITETŲ PIRMININKŲ IR KOMITETŲ PIRMININKŲ PAVADUOTOJŲ PASKYRIMO</w:t>
      </w:r>
    </w:p>
    <w:p w14:paraId="5602E20A" w14:textId="77777777" w:rsidR="00D1012A" w:rsidRPr="001B454F" w:rsidRDefault="00D1012A" w:rsidP="00531B35">
      <w:pPr>
        <w:jc w:val="center"/>
        <w:rPr>
          <w:lang w:val="lt-LT"/>
        </w:rPr>
      </w:pPr>
    </w:p>
    <w:p w14:paraId="47A68DB2" w14:textId="4A583F65" w:rsidR="00D1012A" w:rsidRPr="001B454F" w:rsidRDefault="00D1012A" w:rsidP="00531B35">
      <w:pPr>
        <w:jc w:val="center"/>
        <w:rPr>
          <w:lang w:val="lt-LT"/>
        </w:rPr>
      </w:pPr>
      <w:r w:rsidRPr="001B454F">
        <w:rPr>
          <w:lang w:val="lt-LT"/>
        </w:rPr>
        <w:t>20</w:t>
      </w:r>
      <w:r w:rsidR="00AF7087" w:rsidRPr="001B454F">
        <w:rPr>
          <w:lang w:val="lt-LT"/>
        </w:rPr>
        <w:t>23</w:t>
      </w:r>
      <w:r w:rsidRPr="001B454F">
        <w:rPr>
          <w:lang w:val="lt-LT"/>
        </w:rPr>
        <w:t xml:space="preserve"> m. </w:t>
      </w:r>
      <w:r w:rsidR="00560B00" w:rsidRPr="001B454F">
        <w:rPr>
          <w:lang w:val="lt-LT"/>
        </w:rPr>
        <w:t xml:space="preserve">balandžio </w:t>
      </w:r>
      <w:r w:rsidR="00BE3733" w:rsidRPr="001B454F">
        <w:rPr>
          <w:lang w:val="lt-LT"/>
        </w:rPr>
        <w:t>27</w:t>
      </w:r>
      <w:r w:rsidR="00C20E51" w:rsidRPr="001B454F">
        <w:rPr>
          <w:lang w:val="lt-LT"/>
        </w:rPr>
        <w:t xml:space="preserve"> </w:t>
      </w:r>
      <w:r w:rsidRPr="001B454F">
        <w:rPr>
          <w:lang w:val="lt-LT"/>
        </w:rPr>
        <w:t xml:space="preserve">d. Nr. </w:t>
      </w:r>
      <w:r w:rsidR="001215B1">
        <w:rPr>
          <w:lang w:val="lt-LT"/>
        </w:rPr>
        <w:t>TS-</w:t>
      </w:r>
    </w:p>
    <w:p w14:paraId="640CA650" w14:textId="61DFDECE" w:rsidR="001C73CC" w:rsidRPr="001B454F" w:rsidRDefault="001C73CC" w:rsidP="00531B35">
      <w:pPr>
        <w:jc w:val="center"/>
        <w:rPr>
          <w:lang w:val="lt-LT"/>
        </w:rPr>
      </w:pPr>
      <w:r w:rsidRPr="001B454F">
        <w:rPr>
          <w:lang w:val="lt-LT"/>
        </w:rPr>
        <w:t>Rokiškis</w:t>
      </w:r>
    </w:p>
    <w:p w14:paraId="415154D9" w14:textId="77777777" w:rsidR="001C73CC" w:rsidRPr="001215B1" w:rsidRDefault="001C73CC" w:rsidP="001C73CC">
      <w:pPr>
        <w:jc w:val="center"/>
        <w:rPr>
          <w:rStyle w:val="Komentaronuoroda"/>
          <w:sz w:val="24"/>
          <w:szCs w:val="24"/>
          <w:lang w:val="lt-LT"/>
        </w:rPr>
      </w:pPr>
    </w:p>
    <w:p w14:paraId="64735F33" w14:textId="77777777" w:rsidR="001C73CC" w:rsidRPr="001215B1" w:rsidRDefault="001C73CC" w:rsidP="001C73CC">
      <w:pPr>
        <w:jc w:val="center"/>
        <w:rPr>
          <w:rStyle w:val="Komentaronuoroda"/>
          <w:sz w:val="24"/>
          <w:szCs w:val="24"/>
          <w:lang w:val="lt-LT"/>
        </w:rPr>
      </w:pPr>
    </w:p>
    <w:p w14:paraId="291652A1" w14:textId="6E98B974" w:rsidR="00D7763B" w:rsidRPr="001B454F" w:rsidRDefault="001C73CC" w:rsidP="001215B1">
      <w:pPr>
        <w:tabs>
          <w:tab w:val="left" w:pos="255"/>
          <w:tab w:val="left" w:pos="851"/>
        </w:tabs>
        <w:jc w:val="both"/>
        <w:rPr>
          <w:lang w:val="lt-LT"/>
        </w:rPr>
      </w:pPr>
      <w:r w:rsidRPr="001B454F">
        <w:rPr>
          <w:lang w:val="lt-LT"/>
        </w:rPr>
        <w:tab/>
      </w:r>
      <w:r w:rsidRPr="001B454F">
        <w:rPr>
          <w:lang w:val="lt-LT"/>
        </w:rPr>
        <w:tab/>
        <w:t xml:space="preserve">Vadovaudamasi </w:t>
      </w:r>
      <w:r w:rsidRPr="001B454F">
        <w:rPr>
          <w:rFonts w:cs="Arial Unicode MS"/>
          <w:lang w:val="lt-LT" w:eastAsia="lt-LT" w:bidi="lo-LA"/>
        </w:rPr>
        <w:t>Lietuvos Respublikos vietos savivaldos</w:t>
      </w:r>
      <w:r w:rsidRPr="001B454F">
        <w:rPr>
          <w:rFonts w:cs="Arial Unicode MS"/>
          <w:color w:val="FF0000"/>
          <w:lang w:val="lt-LT" w:eastAsia="lt-LT" w:bidi="lo-LA"/>
        </w:rPr>
        <w:t xml:space="preserve"> </w:t>
      </w:r>
      <w:r w:rsidRPr="001B454F">
        <w:rPr>
          <w:rFonts w:cs="Arial Unicode MS"/>
          <w:lang w:val="lt-LT" w:eastAsia="lt-LT" w:bidi="lo-LA"/>
        </w:rPr>
        <w:t>įstatymo</w:t>
      </w:r>
      <w:r w:rsidRPr="001B454F">
        <w:rPr>
          <w:rFonts w:cs="Arial Unicode MS"/>
          <w:color w:val="FF0000"/>
          <w:lang w:val="lt-LT" w:eastAsia="lt-LT" w:bidi="lo-LA"/>
        </w:rPr>
        <w:t xml:space="preserve"> </w:t>
      </w:r>
      <w:r w:rsidRPr="001B454F">
        <w:rPr>
          <w:lang w:val="lt-LT"/>
        </w:rPr>
        <w:t xml:space="preserve">15 straipsnio 2 dalies 5 punktu, 19 straipsnio 4 dalimi bei </w:t>
      </w:r>
      <w:r w:rsidR="00D7763B" w:rsidRPr="001B454F">
        <w:rPr>
          <w:lang w:val="lt-LT"/>
        </w:rPr>
        <w:t>Rokiškio rajono savivaldybės tarybos veiklos reglamento, patvirtinto 2023 m. kovo 31 d. tarybos sprendimu Nr. TS-102 ,,Dėl Rokiškio rajono savivaldybės tarybos veiklos reglamento patvirtinimo“</w:t>
      </w:r>
      <w:r w:rsidR="004A15F6" w:rsidRPr="001B454F">
        <w:rPr>
          <w:lang w:val="lt-LT"/>
        </w:rPr>
        <w:t>,</w:t>
      </w:r>
      <w:r w:rsidR="00D7763B" w:rsidRPr="001B454F">
        <w:rPr>
          <w:lang w:val="lt-LT"/>
        </w:rPr>
        <w:t xml:space="preserve"> </w:t>
      </w:r>
      <w:r w:rsidR="00CE2578" w:rsidRPr="001B454F">
        <w:rPr>
          <w:lang w:val="lt-LT"/>
        </w:rPr>
        <w:t>177</w:t>
      </w:r>
      <w:r w:rsidR="00D7763B" w:rsidRPr="001B454F">
        <w:rPr>
          <w:lang w:val="lt-LT"/>
        </w:rPr>
        <w:t xml:space="preserve"> punktu, Rokiškio </w:t>
      </w:r>
      <w:r w:rsidRPr="001B454F">
        <w:rPr>
          <w:lang w:val="lt-LT"/>
        </w:rPr>
        <w:t>rajono</w:t>
      </w:r>
      <w:r w:rsidRPr="001B454F">
        <w:rPr>
          <w:b/>
          <w:lang w:val="lt-LT"/>
        </w:rPr>
        <w:t xml:space="preserve"> </w:t>
      </w:r>
      <w:r w:rsidRPr="001B454F">
        <w:rPr>
          <w:lang w:val="lt-LT"/>
        </w:rPr>
        <w:t xml:space="preserve">savivaldybės taryba </w:t>
      </w:r>
    </w:p>
    <w:p w14:paraId="6830F1BB" w14:textId="586CA322" w:rsidR="001C73CC" w:rsidRPr="001B454F" w:rsidRDefault="001C73CC" w:rsidP="001215B1">
      <w:pPr>
        <w:tabs>
          <w:tab w:val="left" w:pos="255"/>
          <w:tab w:val="left" w:pos="851"/>
        </w:tabs>
        <w:jc w:val="both"/>
        <w:rPr>
          <w:lang w:val="lt-LT"/>
        </w:rPr>
      </w:pPr>
      <w:r w:rsidRPr="001B454F">
        <w:rPr>
          <w:lang w:val="lt-LT"/>
        </w:rPr>
        <w:t xml:space="preserve">n u s p r e n d ž i a: </w:t>
      </w:r>
    </w:p>
    <w:p w14:paraId="38B6782A" w14:textId="25D8FA1A" w:rsidR="001C73CC" w:rsidRPr="001B454F" w:rsidRDefault="001C73CC" w:rsidP="001215B1">
      <w:pPr>
        <w:tabs>
          <w:tab w:val="left" w:pos="851"/>
        </w:tabs>
        <w:jc w:val="both"/>
        <w:rPr>
          <w:lang w:val="lt-LT"/>
        </w:rPr>
      </w:pPr>
      <w:r w:rsidRPr="001B454F">
        <w:rPr>
          <w:lang w:val="lt-LT"/>
        </w:rPr>
        <w:tab/>
        <w:t>Paskirti šių 5 (penkių) Rokiškio rajono savivaldybės tarybos kadencijai komitetų pirmininkus ir komitetų pirmininkų pavaduotojus:</w:t>
      </w:r>
    </w:p>
    <w:p w14:paraId="4B2CA5F2" w14:textId="00834E31" w:rsidR="001C73CC" w:rsidRPr="001B454F" w:rsidRDefault="001C73CC" w:rsidP="001215B1">
      <w:pPr>
        <w:tabs>
          <w:tab w:val="left" w:pos="851"/>
        </w:tabs>
        <w:jc w:val="both"/>
        <w:rPr>
          <w:lang w:val="lt-LT"/>
        </w:rPr>
      </w:pPr>
      <w:r w:rsidRPr="001B454F">
        <w:rPr>
          <w:lang w:val="lt-LT"/>
        </w:rPr>
        <w:tab/>
        <w:t xml:space="preserve">1. </w:t>
      </w:r>
      <w:r w:rsidR="00221155" w:rsidRPr="001B454F">
        <w:rPr>
          <w:lang w:val="lt-LT" w:eastAsia="lt-LT"/>
        </w:rPr>
        <w:t>Aplinkosaugos ir kaimo plėtros</w:t>
      </w:r>
      <w:r w:rsidR="00221155" w:rsidRPr="001B454F">
        <w:rPr>
          <w:lang w:val="lt-LT"/>
        </w:rPr>
        <w:t xml:space="preserve"> </w:t>
      </w:r>
      <w:r w:rsidRPr="001B454F">
        <w:rPr>
          <w:lang w:val="lt-LT"/>
        </w:rPr>
        <w:t>komiteto pirmininku paskirti</w:t>
      </w:r>
      <w:r w:rsidR="00221155" w:rsidRPr="001B454F">
        <w:rPr>
          <w:lang w:val="lt-LT"/>
        </w:rPr>
        <w:t xml:space="preserve"> Vytaut</w:t>
      </w:r>
      <w:r w:rsidR="00841379" w:rsidRPr="001B454F">
        <w:rPr>
          <w:lang w:val="lt-LT"/>
        </w:rPr>
        <w:t>ą Saulį</w:t>
      </w:r>
      <w:r w:rsidRPr="001B454F">
        <w:rPr>
          <w:lang w:val="lt-LT"/>
        </w:rPr>
        <w:t xml:space="preserve">, komiteto pirmininko pavaduotoju paskirti </w:t>
      </w:r>
      <w:r w:rsidR="00DC0211">
        <w:rPr>
          <w:lang w:val="lt-LT"/>
        </w:rPr>
        <w:t>Mindaugą Petkevičių.</w:t>
      </w:r>
    </w:p>
    <w:p w14:paraId="0AE701B8" w14:textId="0ECC4AE4" w:rsidR="001C73CC" w:rsidRPr="001B454F" w:rsidRDefault="001C73CC" w:rsidP="001215B1">
      <w:pPr>
        <w:tabs>
          <w:tab w:val="left" w:pos="851"/>
        </w:tabs>
        <w:jc w:val="both"/>
        <w:rPr>
          <w:lang w:val="lt-LT"/>
        </w:rPr>
      </w:pPr>
      <w:r w:rsidRPr="001B454F">
        <w:rPr>
          <w:lang w:val="lt-LT"/>
        </w:rPr>
        <w:tab/>
        <w:t xml:space="preserve">2. </w:t>
      </w:r>
      <w:r w:rsidR="00221155" w:rsidRPr="001B454F">
        <w:rPr>
          <w:lang w:val="lt-LT" w:eastAsia="lt-LT"/>
        </w:rPr>
        <w:t>Biudžeto, finansų ir verslo</w:t>
      </w:r>
      <w:r w:rsidR="00221155" w:rsidRPr="001B454F">
        <w:rPr>
          <w:lang w:val="lt-LT"/>
        </w:rPr>
        <w:t xml:space="preserve"> </w:t>
      </w:r>
      <w:r w:rsidRPr="001B454F">
        <w:rPr>
          <w:lang w:val="lt-LT"/>
        </w:rPr>
        <w:t>komiteto pirmininku paskirti</w:t>
      </w:r>
      <w:r w:rsidR="00841379" w:rsidRPr="001B454F">
        <w:rPr>
          <w:lang w:val="lt-LT"/>
        </w:rPr>
        <w:t xml:space="preserve"> Tadą Barauską</w:t>
      </w:r>
      <w:r w:rsidRPr="001B454F">
        <w:rPr>
          <w:lang w:val="lt-LT"/>
        </w:rPr>
        <w:t xml:space="preserve">, komiteto pirmininko pavaduotoju paskirti </w:t>
      </w:r>
      <w:r w:rsidR="00221155" w:rsidRPr="001B454F">
        <w:rPr>
          <w:lang w:val="lt-LT"/>
        </w:rPr>
        <w:t>Egidijų Vilimą</w:t>
      </w:r>
      <w:r w:rsidRPr="001B454F">
        <w:rPr>
          <w:lang w:val="lt-LT"/>
        </w:rPr>
        <w:t>.</w:t>
      </w:r>
    </w:p>
    <w:p w14:paraId="5B39AA49" w14:textId="028A94F6" w:rsidR="001C73CC" w:rsidRPr="001B454F" w:rsidRDefault="001C73CC" w:rsidP="001215B1">
      <w:pPr>
        <w:tabs>
          <w:tab w:val="left" w:pos="851"/>
        </w:tabs>
        <w:jc w:val="both"/>
        <w:rPr>
          <w:lang w:val="lt-LT"/>
        </w:rPr>
      </w:pPr>
      <w:r w:rsidRPr="001B454F">
        <w:rPr>
          <w:lang w:val="lt-LT"/>
        </w:rPr>
        <w:tab/>
        <w:t xml:space="preserve">3. </w:t>
      </w:r>
      <w:r w:rsidR="00221155" w:rsidRPr="001B454F">
        <w:rPr>
          <w:lang w:val="lt-LT" w:eastAsia="lt-LT"/>
        </w:rPr>
        <w:t>Jaunimo reikalų ir nevyriausybinių organizacijų plėtros</w:t>
      </w:r>
      <w:r w:rsidR="00221155" w:rsidRPr="001B454F">
        <w:rPr>
          <w:lang w:val="lt-LT"/>
        </w:rPr>
        <w:t xml:space="preserve"> </w:t>
      </w:r>
      <w:r w:rsidRPr="001B454F">
        <w:rPr>
          <w:lang w:val="lt-LT"/>
        </w:rPr>
        <w:t>komiteto pirmininku paskirti____________, komiteto pirmininko pavaduotoj</w:t>
      </w:r>
      <w:r w:rsidR="00087372" w:rsidRPr="001B454F">
        <w:rPr>
          <w:lang w:val="lt-LT"/>
        </w:rPr>
        <w:t>a</w:t>
      </w:r>
      <w:r w:rsidRPr="001B454F">
        <w:rPr>
          <w:lang w:val="lt-LT"/>
        </w:rPr>
        <w:t xml:space="preserve"> paskirti </w:t>
      </w:r>
      <w:r w:rsidR="00087372" w:rsidRPr="001B454F">
        <w:rPr>
          <w:lang w:val="lt-LT"/>
        </w:rPr>
        <w:t>Gretą Žilėnienę</w:t>
      </w:r>
      <w:r w:rsidR="00841379" w:rsidRPr="001B454F">
        <w:rPr>
          <w:lang w:val="lt-LT"/>
        </w:rPr>
        <w:t>.</w:t>
      </w:r>
    </w:p>
    <w:p w14:paraId="4E46A66F" w14:textId="78A8AFB0" w:rsidR="001C73CC" w:rsidRPr="001B454F" w:rsidRDefault="001C73CC" w:rsidP="001215B1">
      <w:pPr>
        <w:tabs>
          <w:tab w:val="left" w:pos="851"/>
        </w:tabs>
        <w:jc w:val="both"/>
        <w:rPr>
          <w:lang w:val="lt-LT"/>
        </w:rPr>
      </w:pPr>
      <w:r w:rsidRPr="001B454F">
        <w:rPr>
          <w:lang w:val="lt-LT"/>
        </w:rPr>
        <w:tab/>
        <w:t xml:space="preserve">4. </w:t>
      </w:r>
      <w:r w:rsidR="00221155" w:rsidRPr="001B454F">
        <w:rPr>
          <w:lang w:val="lt-LT" w:eastAsia="lt-LT"/>
        </w:rPr>
        <w:t>Sveikatos ir socialinės apsaugos</w:t>
      </w:r>
      <w:r w:rsidR="00221155" w:rsidRPr="001B454F">
        <w:rPr>
          <w:lang w:val="lt-LT"/>
        </w:rPr>
        <w:t xml:space="preserve"> </w:t>
      </w:r>
      <w:r w:rsidRPr="001B454F">
        <w:rPr>
          <w:lang w:val="lt-LT"/>
        </w:rPr>
        <w:t>komiteto pirminink</w:t>
      </w:r>
      <w:r w:rsidR="00841379" w:rsidRPr="001B454F">
        <w:rPr>
          <w:lang w:val="lt-LT"/>
        </w:rPr>
        <w:t>e</w:t>
      </w:r>
      <w:r w:rsidRPr="001B454F">
        <w:rPr>
          <w:lang w:val="lt-LT"/>
        </w:rPr>
        <w:t xml:space="preserve"> paskirti</w:t>
      </w:r>
      <w:r w:rsidR="00841379" w:rsidRPr="001B454F">
        <w:rPr>
          <w:lang w:val="lt-LT"/>
        </w:rPr>
        <w:t xml:space="preserve"> Dalią </w:t>
      </w:r>
      <w:proofErr w:type="spellStart"/>
      <w:r w:rsidR="00841379" w:rsidRPr="001B454F">
        <w:rPr>
          <w:lang w:val="lt-LT"/>
        </w:rPr>
        <w:t>Maželienę</w:t>
      </w:r>
      <w:proofErr w:type="spellEnd"/>
      <w:r w:rsidRPr="001B454F">
        <w:rPr>
          <w:lang w:val="lt-LT"/>
        </w:rPr>
        <w:t xml:space="preserve">, komiteto pirmininko pavaduotoju paskirti </w:t>
      </w:r>
      <w:r w:rsidR="00841379" w:rsidRPr="001B454F">
        <w:rPr>
          <w:lang w:val="lt-LT"/>
        </w:rPr>
        <w:t xml:space="preserve">Andrių </w:t>
      </w:r>
      <w:proofErr w:type="spellStart"/>
      <w:r w:rsidR="00841379" w:rsidRPr="001B454F">
        <w:rPr>
          <w:lang w:val="lt-LT"/>
        </w:rPr>
        <w:t>Burni</w:t>
      </w:r>
      <w:r w:rsidR="00507CED">
        <w:rPr>
          <w:lang w:val="lt-LT"/>
        </w:rPr>
        <w:t>c</w:t>
      </w:r>
      <w:r w:rsidR="00841379" w:rsidRPr="001B454F">
        <w:rPr>
          <w:lang w:val="lt-LT"/>
        </w:rPr>
        <w:t>ką</w:t>
      </w:r>
      <w:proofErr w:type="spellEnd"/>
      <w:r w:rsidRPr="001B454F">
        <w:rPr>
          <w:lang w:val="lt-LT"/>
        </w:rPr>
        <w:t>.</w:t>
      </w:r>
    </w:p>
    <w:p w14:paraId="076BCA18" w14:textId="6D889F22" w:rsidR="001C73CC" w:rsidRPr="001B454F" w:rsidRDefault="001C73CC" w:rsidP="001215B1">
      <w:pPr>
        <w:tabs>
          <w:tab w:val="left" w:pos="851"/>
        </w:tabs>
        <w:jc w:val="both"/>
        <w:rPr>
          <w:lang w:val="lt-LT"/>
        </w:rPr>
      </w:pPr>
      <w:r w:rsidRPr="001B454F">
        <w:rPr>
          <w:lang w:val="lt-LT"/>
        </w:rPr>
        <w:tab/>
        <w:t xml:space="preserve">5. </w:t>
      </w:r>
      <w:r w:rsidR="00221155" w:rsidRPr="001B454F">
        <w:rPr>
          <w:lang w:val="lt-LT" w:eastAsia="lt-LT"/>
        </w:rPr>
        <w:t>Švietimo, kultūros ir sporto</w:t>
      </w:r>
      <w:r w:rsidR="00221155" w:rsidRPr="001B454F">
        <w:rPr>
          <w:lang w:val="lt-LT"/>
        </w:rPr>
        <w:t xml:space="preserve"> </w:t>
      </w:r>
      <w:r w:rsidRPr="001B454F">
        <w:rPr>
          <w:lang w:val="lt-LT"/>
        </w:rPr>
        <w:t>komiteto pirmininku paskirti____________, komiteto pirmininko pavaduotoj</w:t>
      </w:r>
      <w:r w:rsidR="00841379" w:rsidRPr="001B454F">
        <w:rPr>
          <w:lang w:val="lt-LT"/>
        </w:rPr>
        <w:t>a</w:t>
      </w:r>
      <w:r w:rsidRPr="001B454F">
        <w:rPr>
          <w:lang w:val="lt-LT"/>
        </w:rPr>
        <w:t xml:space="preserve"> paskirti </w:t>
      </w:r>
      <w:r w:rsidR="00841379" w:rsidRPr="001B454F">
        <w:rPr>
          <w:lang w:val="lt-LT"/>
        </w:rPr>
        <w:t>Liną Meilutę-</w:t>
      </w:r>
      <w:proofErr w:type="spellStart"/>
      <w:r w:rsidR="00841379" w:rsidRPr="001B454F">
        <w:rPr>
          <w:lang w:val="lt-LT"/>
        </w:rPr>
        <w:t>Datkūnienę</w:t>
      </w:r>
      <w:proofErr w:type="spellEnd"/>
      <w:r w:rsidRPr="001B454F">
        <w:rPr>
          <w:lang w:val="lt-LT"/>
        </w:rPr>
        <w:t>.</w:t>
      </w:r>
    </w:p>
    <w:p w14:paraId="2CE03D00" w14:textId="1DD1C36D" w:rsidR="0059150F" w:rsidRPr="001B454F" w:rsidRDefault="0059150F" w:rsidP="001215B1">
      <w:pPr>
        <w:tabs>
          <w:tab w:val="left" w:pos="851"/>
        </w:tabs>
        <w:jc w:val="both"/>
        <w:rPr>
          <w:lang w:val="lt-LT"/>
        </w:rPr>
      </w:pPr>
      <w:r w:rsidRPr="001B454F">
        <w:rPr>
          <w:lang w:val="lt-LT"/>
        </w:rPr>
        <w:tab/>
        <w:t>Sprendimas per vieną mėnesį gali būti skundžiamas Lietuvos administracinių ginčų komisijos Panevėžio apygardos skyriui (Respublikos g. 62, Panevėžys) Lietuvos Respublikos ikiteisminio administracinių ginčų nagrinėjimo tvarkos įstatymo nustatyta tvarka.</w:t>
      </w:r>
    </w:p>
    <w:p w14:paraId="31910371" w14:textId="77777777" w:rsidR="0059150F" w:rsidRPr="001B454F" w:rsidRDefault="0059150F" w:rsidP="0059150F">
      <w:pPr>
        <w:pStyle w:val="Default"/>
        <w:jc w:val="both"/>
      </w:pPr>
    </w:p>
    <w:p w14:paraId="233DC2BF" w14:textId="77777777" w:rsidR="0059150F" w:rsidRPr="001B454F" w:rsidRDefault="0059150F" w:rsidP="0059150F">
      <w:pPr>
        <w:tabs>
          <w:tab w:val="left" w:pos="851"/>
        </w:tabs>
        <w:jc w:val="both"/>
        <w:rPr>
          <w:lang w:val="lt-LT"/>
        </w:rPr>
      </w:pPr>
    </w:p>
    <w:p w14:paraId="1364D1D0" w14:textId="77777777" w:rsidR="0059150F" w:rsidRPr="001B454F" w:rsidRDefault="0059150F" w:rsidP="0059150F">
      <w:pPr>
        <w:tabs>
          <w:tab w:val="left" w:pos="851"/>
        </w:tabs>
        <w:rPr>
          <w:lang w:val="lt-LT"/>
        </w:rPr>
      </w:pPr>
      <w:r w:rsidRPr="001B454F">
        <w:rPr>
          <w:lang w:val="lt-LT"/>
        </w:rPr>
        <w:t>Savivaldybės meras</w:t>
      </w:r>
      <w:r w:rsidRPr="001B454F">
        <w:rPr>
          <w:lang w:val="lt-LT"/>
        </w:rPr>
        <w:tab/>
      </w:r>
      <w:r w:rsidRPr="001B454F">
        <w:rPr>
          <w:lang w:val="lt-LT"/>
        </w:rPr>
        <w:tab/>
      </w:r>
      <w:r w:rsidRPr="001B454F">
        <w:rPr>
          <w:lang w:val="lt-LT"/>
        </w:rPr>
        <w:tab/>
      </w:r>
      <w:r w:rsidRPr="001B454F">
        <w:rPr>
          <w:lang w:val="lt-LT"/>
        </w:rPr>
        <w:tab/>
        <w:t xml:space="preserve">            </w:t>
      </w:r>
      <w:r w:rsidRPr="001B454F">
        <w:rPr>
          <w:lang w:val="lt-LT"/>
        </w:rPr>
        <w:tab/>
      </w:r>
      <w:r w:rsidRPr="001B454F">
        <w:rPr>
          <w:lang w:val="lt-LT"/>
        </w:rPr>
        <w:tab/>
        <w:t>Ramūnas Godeliauskas</w:t>
      </w:r>
    </w:p>
    <w:p w14:paraId="576BC05B" w14:textId="77777777" w:rsidR="00D94EE1" w:rsidRPr="001B454F" w:rsidRDefault="00D94EE1" w:rsidP="0059150F">
      <w:pPr>
        <w:tabs>
          <w:tab w:val="left" w:pos="851"/>
        </w:tabs>
        <w:rPr>
          <w:lang w:val="lt-LT"/>
        </w:rPr>
      </w:pPr>
    </w:p>
    <w:p w14:paraId="0E77743C" w14:textId="77777777" w:rsidR="004A15F6" w:rsidRPr="001B454F" w:rsidRDefault="004A15F6" w:rsidP="004A15F6">
      <w:pPr>
        <w:pStyle w:val="Antrat1"/>
      </w:pPr>
    </w:p>
    <w:p w14:paraId="10F59F03" w14:textId="77777777" w:rsidR="007969E0" w:rsidRPr="001B454F" w:rsidRDefault="007969E0" w:rsidP="007969E0">
      <w:pPr>
        <w:pStyle w:val="Pagrindinistekstas"/>
        <w:rPr>
          <w:lang w:val="lt-LT"/>
        </w:rPr>
      </w:pPr>
    </w:p>
    <w:p w14:paraId="208792D3" w14:textId="77777777" w:rsidR="007969E0" w:rsidRPr="001B454F" w:rsidRDefault="007969E0" w:rsidP="007969E0">
      <w:pPr>
        <w:pStyle w:val="Pagrindinistekstas"/>
        <w:rPr>
          <w:lang w:val="lt-LT"/>
        </w:rPr>
      </w:pPr>
    </w:p>
    <w:p w14:paraId="0C186A71" w14:textId="77777777" w:rsidR="007969E0" w:rsidRPr="001B454F" w:rsidRDefault="007969E0" w:rsidP="007969E0">
      <w:pPr>
        <w:pStyle w:val="Pagrindinistekstas"/>
        <w:rPr>
          <w:lang w:val="lt-LT"/>
        </w:rPr>
      </w:pPr>
    </w:p>
    <w:p w14:paraId="1FB836F6" w14:textId="77777777" w:rsidR="007969E0" w:rsidRPr="001B454F" w:rsidRDefault="007969E0" w:rsidP="007969E0">
      <w:pPr>
        <w:pStyle w:val="Pagrindinistekstas"/>
        <w:rPr>
          <w:lang w:val="lt-LT"/>
        </w:rPr>
      </w:pPr>
    </w:p>
    <w:p w14:paraId="792140E6" w14:textId="77777777" w:rsidR="007969E0" w:rsidRPr="001B454F" w:rsidRDefault="007969E0" w:rsidP="007969E0">
      <w:pPr>
        <w:pStyle w:val="Pagrindinistekstas"/>
        <w:rPr>
          <w:lang w:val="lt-LT"/>
        </w:rPr>
      </w:pPr>
    </w:p>
    <w:p w14:paraId="0BC3A6FA" w14:textId="77777777" w:rsidR="007969E0" w:rsidRPr="001B454F" w:rsidRDefault="007969E0" w:rsidP="007969E0">
      <w:pPr>
        <w:pStyle w:val="Pagrindinistekstas"/>
        <w:rPr>
          <w:lang w:val="lt-LT"/>
        </w:rPr>
      </w:pPr>
    </w:p>
    <w:p w14:paraId="6BE97C31" w14:textId="77777777" w:rsidR="007969E0" w:rsidRPr="001B454F" w:rsidRDefault="007969E0" w:rsidP="007969E0">
      <w:pPr>
        <w:pStyle w:val="Pagrindinistekstas"/>
        <w:rPr>
          <w:lang w:val="lt-LT"/>
        </w:rPr>
      </w:pPr>
    </w:p>
    <w:p w14:paraId="774E468E" w14:textId="77777777" w:rsidR="007969E0" w:rsidRPr="001B454F" w:rsidRDefault="007969E0" w:rsidP="007969E0">
      <w:pPr>
        <w:pStyle w:val="Pagrindinistekstas"/>
        <w:rPr>
          <w:lang w:val="lt-LT"/>
        </w:rPr>
      </w:pPr>
    </w:p>
    <w:p w14:paraId="17B2E349" w14:textId="77777777" w:rsidR="004A15F6" w:rsidRPr="001B454F" w:rsidRDefault="004A15F6" w:rsidP="004A15F6">
      <w:pPr>
        <w:rPr>
          <w:lang w:val="lt-LT"/>
        </w:rPr>
      </w:pPr>
    </w:p>
    <w:p w14:paraId="035C0865" w14:textId="643382A9" w:rsidR="004A15F6" w:rsidRPr="001B454F" w:rsidRDefault="004A15F6" w:rsidP="004A15F6">
      <w:pPr>
        <w:jc w:val="center"/>
        <w:rPr>
          <w:b/>
          <w:lang w:val="lt-LT"/>
        </w:rPr>
      </w:pPr>
      <w:r w:rsidRPr="001B454F">
        <w:rPr>
          <w:b/>
          <w:lang w:val="lt-LT"/>
        </w:rPr>
        <w:lastRenderedPageBreak/>
        <w:t>SPRENDIMO PROJEKTO ,,</w:t>
      </w:r>
      <w:r w:rsidRPr="001B454F">
        <w:rPr>
          <w:rStyle w:val="Komentaronuoroda"/>
          <w:b/>
          <w:sz w:val="24"/>
          <w:szCs w:val="24"/>
          <w:lang w:val="lt-LT"/>
        </w:rPr>
        <w:t xml:space="preserve">DĖL </w:t>
      </w:r>
      <w:r w:rsidRPr="001B454F">
        <w:rPr>
          <w:b/>
          <w:lang w:val="lt-LT"/>
        </w:rPr>
        <w:t xml:space="preserve">ROKIŠKIO </w:t>
      </w:r>
      <w:r w:rsidRPr="001B454F">
        <w:rPr>
          <w:rStyle w:val="Komentaronuoroda"/>
          <w:b/>
          <w:sz w:val="24"/>
          <w:szCs w:val="24"/>
          <w:lang w:val="lt-LT"/>
        </w:rPr>
        <w:t xml:space="preserve">RAJONO SAVIVALDYBĖS TARYBOS KOMITETŲ PIRMININKŲ IR KOMITETŲ PIRMININKŲ PAVADUOTOJŲ PASKYRIMO“ </w:t>
      </w:r>
      <w:r w:rsidRPr="001B454F">
        <w:rPr>
          <w:b/>
          <w:lang w:val="lt-LT"/>
        </w:rPr>
        <w:t>AIŠKINAMASIS RAŠTAS</w:t>
      </w:r>
    </w:p>
    <w:p w14:paraId="7CBAABE2" w14:textId="77777777" w:rsidR="004A15F6" w:rsidRPr="001B454F" w:rsidRDefault="004A15F6" w:rsidP="004A15F6">
      <w:pPr>
        <w:jc w:val="center"/>
        <w:rPr>
          <w:b/>
          <w:lang w:val="lt-LT"/>
        </w:rPr>
      </w:pPr>
    </w:p>
    <w:p w14:paraId="2060E8DA" w14:textId="77777777" w:rsidR="004A15F6" w:rsidRPr="001B454F" w:rsidRDefault="004A15F6" w:rsidP="004A15F6">
      <w:pPr>
        <w:jc w:val="center"/>
        <w:rPr>
          <w:lang w:val="lt-LT"/>
        </w:rPr>
      </w:pPr>
      <w:r w:rsidRPr="001B454F">
        <w:rPr>
          <w:lang w:val="lt-LT"/>
        </w:rPr>
        <w:t>2023-04-19</w:t>
      </w:r>
    </w:p>
    <w:p w14:paraId="40D1AE77" w14:textId="77777777" w:rsidR="004A15F6" w:rsidRPr="001B454F" w:rsidRDefault="004A15F6" w:rsidP="004A15F6">
      <w:pPr>
        <w:jc w:val="center"/>
        <w:rPr>
          <w:i/>
          <w:lang w:val="lt-LT"/>
        </w:rPr>
      </w:pPr>
    </w:p>
    <w:p w14:paraId="471ED8B5" w14:textId="77777777" w:rsidR="004A15F6" w:rsidRPr="001B454F" w:rsidRDefault="004A15F6" w:rsidP="004A15F6">
      <w:pPr>
        <w:rPr>
          <w:lang w:val="lt-LT"/>
        </w:rPr>
      </w:pPr>
    </w:p>
    <w:p w14:paraId="056C6A8E" w14:textId="77777777" w:rsidR="004A15F6" w:rsidRPr="001B454F" w:rsidRDefault="004A15F6" w:rsidP="004A15F6">
      <w:pPr>
        <w:rPr>
          <w:lang w:val="lt-LT"/>
        </w:rPr>
      </w:pPr>
      <w:r w:rsidRPr="001B454F">
        <w:rPr>
          <w:lang w:val="lt-LT"/>
        </w:rPr>
        <w:t>Projekto rengėjas – Asta Zakarevičienė.</w:t>
      </w:r>
    </w:p>
    <w:p w14:paraId="2B40720C" w14:textId="77777777" w:rsidR="004A15F6" w:rsidRPr="001B454F" w:rsidRDefault="004A15F6" w:rsidP="004A15F6">
      <w:pPr>
        <w:rPr>
          <w:lang w:val="lt-LT"/>
        </w:rPr>
      </w:pPr>
      <w:r w:rsidRPr="001B454F">
        <w:rPr>
          <w:lang w:val="lt-LT"/>
        </w:rPr>
        <w:t>Pranešėjas komitetų ir Tarybos posėdžiuose – meras Ramūnas Godeliauskas.</w:t>
      </w:r>
    </w:p>
    <w:p w14:paraId="6264137E" w14:textId="77777777" w:rsidR="004A15F6" w:rsidRPr="001B454F" w:rsidRDefault="004A15F6" w:rsidP="004A15F6">
      <w:pPr>
        <w:rPr>
          <w:lang w:val="lt-LT"/>
        </w:rPr>
      </w:pPr>
    </w:p>
    <w:p w14:paraId="344CC083" w14:textId="77777777" w:rsidR="004A15F6" w:rsidRPr="001B454F" w:rsidRDefault="004A15F6" w:rsidP="004A15F6">
      <w:pPr>
        <w:rPr>
          <w:lang w:val="lt-LT"/>
        </w:rPr>
      </w:pPr>
    </w:p>
    <w:tbl>
      <w:tblPr>
        <w:tblStyle w:val="Lentelstinklelis"/>
        <w:tblW w:w="0" w:type="auto"/>
        <w:tblLook w:val="04A0" w:firstRow="1" w:lastRow="0" w:firstColumn="1" w:lastColumn="0" w:noHBand="0" w:noVBand="1"/>
      </w:tblPr>
      <w:tblGrid>
        <w:gridCol w:w="568"/>
        <w:gridCol w:w="2670"/>
        <w:gridCol w:w="6616"/>
      </w:tblGrid>
      <w:tr w:rsidR="004A15F6" w:rsidRPr="001B454F" w14:paraId="11C9E694" w14:textId="77777777" w:rsidTr="0023079E">
        <w:tc>
          <w:tcPr>
            <w:tcW w:w="572" w:type="dxa"/>
          </w:tcPr>
          <w:p w14:paraId="7F821F1A" w14:textId="77777777" w:rsidR="004A15F6" w:rsidRPr="001B454F" w:rsidRDefault="004A15F6" w:rsidP="00B61BCB">
            <w:pPr>
              <w:rPr>
                <w:lang w:val="lt-LT"/>
              </w:rPr>
            </w:pPr>
            <w:r w:rsidRPr="001B454F">
              <w:rPr>
                <w:lang w:val="lt-LT"/>
              </w:rPr>
              <w:t>1.</w:t>
            </w:r>
          </w:p>
        </w:tc>
        <w:tc>
          <w:tcPr>
            <w:tcW w:w="2689" w:type="dxa"/>
          </w:tcPr>
          <w:p w14:paraId="3DF02D85" w14:textId="77777777" w:rsidR="004A15F6" w:rsidRPr="001B454F" w:rsidRDefault="004A15F6" w:rsidP="00B61BCB">
            <w:pPr>
              <w:ind w:left="30"/>
              <w:rPr>
                <w:lang w:val="lt-LT"/>
              </w:rPr>
            </w:pPr>
            <w:r w:rsidRPr="001B454F">
              <w:rPr>
                <w:lang w:val="lt-LT"/>
              </w:rPr>
              <w:t>Sprendimo projekto tikslas ir uždaviniai</w:t>
            </w:r>
          </w:p>
          <w:p w14:paraId="420F1192" w14:textId="77777777" w:rsidR="004A15F6" w:rsidRPr="001B454F" w:rsidRDefault="004A15F6" w:rsidP="00B61BCB">
            <w:pPr>
              <w:ind w:left="30"/>
              <w:rPr>
                <w:lang w:val="lt-LT"/>
              </w:rPr>
            </w:pPr>
          </w:p>
          <w:p w14:paraId="5721E81A" w14:textId="77777777" w:rsidR="004A15F6" w:rsidRPr="001B454F" w:rsidRDefault="004A15F6" w:rsidP="00B61BCB">
            <w:pPr>
              <w:ind w:left="30"/>
              <w:rPr>
                <w:lang w:val="lt-LT"/>
              </w:rPr>
            </w:pPr>
          </w:p>
          <w:p w14:paraId="5DF327B8" w14:textId="77777777" w:rsidR="004A15F6" w:rsidRPr="001B454F" w:rsidRDefault="004A15F6" w:rsidP="00B61BCB">
            <w:pPr>
              <w:ind w:left="30"/>
              <w:rPr>
                <w:lang w:val="lt-LT"/>
              </w:rPr>
            </w:pPr>
          </w:p>
        </w:tc>
        <w:tc>
          <w:tcPr>
            <w:tcW w:w="6712" w:type="dxa"/>
          </w:tcPr>
          <w:p w14:paraId="5E80E479" w14:textId="24F6C60A" w:rsidR="004A15F6" w:rsidRPr="001B454F" w:rsidRDefault="004A15F6" w:rsidP="0023079E">
            <w:pPr>
              <w:rPr>
                <w:lang w:val="lt-LT"/>
              </w:rPr>
            </w:pPr>
            <w:r w:rsidRPr="001B454F">
              <w:rPr>
                <w:lang w:val="lt-LT"/>
              </w:rPr>
              <w:t>Sprendimo projekto tikslas bei uždavinys – paskirti 5 (penkių) Rokiškio rajono savivaldybės tarybos kadencijai  komitetų pirmininkus ir komitetų pirmininkų pavaduotojus ir įgyvendinti naujos redakcijos Lietuvos Respublikos vietos savivaldos įstatymo (toliau – Įstatymas) nuostatas.</w:t>
            </w:r>
          </w:p>
        </w:tc>
      </w:tr>
      <w:tr w:rsidR="004A15F6" w:rsidRPr="001B454F" w14:paraId="7AC1DB5F" w14:textId="77777777" w:rsidTr="0023079E">
        <w:trPr>
          <w:trHeight w:val="62"/>
        </w:trPr>
        <w:tc>
          <w:tcPr>
            <w:tcW w:w="572" w:type="dxa"/>
          </w:tcPr>
          <w:p w14:paraId="099F6F78" w14:textId="77777777" w:rsidR="004A15F6" w:rsidRPr="001B454F" w:rsidRDefault="004A15F6" w:rsidP="00B61BCB">
            <w:pPr>
              <w:rPr>
                <w:lang w:val="lt-LT"/>
              </w:rPr>
            </w:pPr>
            <w:r w:rsidRPr="001B454F">
              <w:rPr>
                <w:lang w:val="lt-LT"/>
              </w:rPr>
              <w:t xml:space="preserve">2. </w:t>
            </w:r>
          </w:p>
        </w:tc>
        <w:tc>
          <w:tcPr>
            <w:tcW w:w="2689" w:type="dxa"/>
          </w:tcPr>
          <w:p w14:paraId="44840ECF" w14:textId="77777777" w:rsidR="004A15F6" w:rsidRPr="001B454F" w:rsidRDefault="004A15F6" w:rsidP="00B61BCB">
            <w:pPr>
              <w:ind w:left="30"/>
              <w:rPr>
                <w:lang w:val="lt-LT"/>
              </w:rPr>
            </w:pPr>
            <w:r w:rsidRPr="001B454F">
              <w:rPr>
                <w:lang w:val="lt-LT"/>
              </w:rPr>
              <w:t xml:space="preserve">Šiuo metu galiojančios ir teikiamu klausimu siūlomos naujos teisinio reguliavimo </w:t>
            </w:r>
          </w:p>
          <w:p w14:paraId="1938E83A" w14:textId="77777777" w:rsidR="004A15F6" w:rsidRPr="001B454F" w:rsidRDefault="004A15F6" w:rsidP="00B61BCB">
            <w:pPr>
              <w:ind w:left="30"/>
              <w:rPr>
                <w:lang w:val="lt-LT"/>
              </w:rPr>
            </w:pPr>
            <w:r w:rsidRPr="001B454F">
              <w:rPr>
                <w:lang w:val="lt-LT"/>
              </w:rPr>
              <w:t>nuostatos</w:t>
            </w:r>
          </w:p>
          <w:p w14:paraId="3731C86C" w14:textId="77777777" w:rsidR="004A15F6" w:rsidRPr="001B454F" w:rsidRDefault="004A15F6" w:rsidP="00B61BCB">
            <w:pPr>
              <w:ind w:left="30"/>
              <w:rPr>
                <w:lang w:val="lt-LT"/>
              </w:rPr>
            </w:pPr>
          </w:p>
          <w:p w14:paraId="0BE2986D" w14:textId="77777777" w:rsidR="004A15F6" w:rsidRPr="001B454F" w:rsidRDefault="004A15F6" w:rsidP="00B61BCB">
            <w:pPr>
              <w:ind w:left="30"/>
              <w:rPr>
                <w:lang w:val="lt-LT"/>
              </w:rPr>
            </w:pPr>
          </w:p>
          <w:p w14:paraId="0EFE4220" w14:textId="77777777" w:rsidR="004A15F6" w:rsidRPr="001B454F" w:rsidRDefault="004A15F6" w:rsidP="00B61BCB">
            <w:pPr>
              <w:ind w:left="30"/>
              <w:rPr>
                <w:lang w:val="lt-LT"/>
              </w:rPr>
            </w:pPr>
          </w:p>
        </w:tc>
        <w:tc>
          <w:tcPr>
            <w:tcW w:w="6712" w:type="dxa"/>
          </w:tcPr>
          <w:p w14:paraId="6BC1E9C6" w14:textId="7E4ABF70" w:rsidR="00B53D8C" w:rsidRPr="001B454F" w:rsidRDefault="004A15F6" w:rsidP="0023079E">
            <w:pPr>
              <w:jc w:val="both"/>
              <w:rPr>
                <w:lang w:val="lt-LT"/>
              </w:rPr>
            </w:pPr>
            <w:r w:rsidRPr="001B454F">
              <w:rPr>
                <w:lang w:val="lt-LT"/>
              </w:rPr>
              <w:t>Vadovaujamasi Lietuvos Respublikos vietos savivaldos įstatymo 15 straipsnio 2 dalies 5 punktu</w:t>
            </w:r>
            <w:r w:rsidR="0023079E" w:rsidRPr="001B454F">
              <w:rPr>
                <w:lang w:val="lt-LT"/>
              </w:rPr>
              <w:t xml:space="preserve"> (,,savivaldybės tarybos komitetų ir komisijų pirmininkų ir pirmininkų pavaduotojų skyrimas (išskyrus šiame įstatyme nustatytas išimtis)“), </w:t>
            </w:r>
            <w:r w:rsidRPr="001B454F">
              <w:rPr>
                <w:lang w:val="lt-LT"/>
              </w:rPr>
              <w:t xml:space="preserve">19 straipsnio 4 dalimi </w:t>
            </w:r>
            <w:r w:rsidR="0023079E" w:rsidRPr="001B454F">
              <w:rPr>
                <w:lang w:val="lt-LT"/>
              </w:rPr>
              <w:t>(,,</w:t>
            </w:r>
            <w:r w:rsidR="0023079E" w:rsidRPr="001B454F">
              <w:rPr>
                <w:rFonts w:eastAsia="Calibri"/>
                <w:lang w:val="lt-LT"/>
              </w:rPr>
              <w:t xml:space="preserve">Savivaldybės tarybos </w:t>
            </w:r>
            <w:r w:rsidR="0023079E" w:rsidRPr="001B454F">
              <w:rPr>
                <w:lang w:val="lt-LT"/>
              </w:rPr>
              <w:t xml:space="preserve">komiteto, išskyrus Kontrolės komitetą, pirmininką ir jo pavaduotoją iš komiteto narių komiteto siūlymu skiria savivaldybės taryba. Komiteto pirmininkas komiteto narių siūlymu komiteto, išskyrus Kontrolės komitetą, sprendimu nesuėjus terminui netenka savo įgaliojimų, jeigu neatitinka šio įstatymo 11 straipsnyje nustatytų reikalavimų“) </w:t>
            </w:r>
            <w:r w:rsidRPr="001B454F">
              <w:rPr>
                <w:lang w:val="lt-LT"/>
              </w:rPr>
              <w:t xml:space="preserve">bei </w:t>
            </w:r>
            <w:r w:rsidR="00227E4D" w:rsidRPr="001B454F">
              <w:rPr>
                <w:lang w:val="lt-LT"/>
              </w:rPr>
              <w:t xml:space="preserve">Rokiškio rajono savivaldybės tarybos veiklos reglamento, patvirtinto 2023 m. kovo 31 d. tarybos sprendimu Nr. TS-102 ,,Dėl Rokiškio rajono savivaldybės tarybos veiklos reglamento patvirtinimo“, </w:t>
            </w:r>
            <w:r w:rsidR="00B53D8C" w:rsidRPr="001B454F">
              <w:rPr>
                <w:lang w:val="lt-LT"/>
              </w:rPr>
              <w:t>177</w:t>
            </w:r>
            <w:r w:rsidR="00227E4D" w:rsidRPr="001B454F">
              <w:rPr>
                <w:lang w:val="lt-LT"/>
              </w:rPr>
              <w:t xml:space="preserve"> punktu</w:t>
            </w:r>
            <w:r w:rsidR="00B53D8C" w:rsidRPr="001B454F">
              <w:rPr>
                <w:lang w:val="lt-LT"/>
              </w:rPr>
              <w:t xml:space="preserve"> (,,Komitetų, išskyrus Kontrolės komitetą, pirmininkus ir jų pavaduotojus iš komiteto narių komiteto siūlymu skiria Savivaldybės taryba“).</w:t>
            </w:r>
          </w:p>
          <w:p w14:paraId="78D0BBCF" w14:textId="2FA05B5C" w:rsidR="004A15F6" w:rsidRPr="001215B1" w:rsidRDefault="004A15F6" w:rsidP="001215B1">
            <w:pPr>
              <w:jc w:val="both"/>
              <w:rPr>
                <w:lang w:val="lt-LT"/>
              </w:rPr>
            </w:pPr>
            <w:r w:rsidRPr="001B454F">
              <w:rPr>
                <w:lang w:val="lt-LT"/>
              </w:rPr>
              <w:t xml:space="preserve">Naujos teisinio reguliavimo nuostatos nesiūlomos. </w:t>
            </w:r>
          </w:p>
        </w:tc>
      </w:tr>
      <w:tr w:rsidR="004A15F6" w:rsidRPr="001B454F" w14:paraId="7E6240B5" w14:textId="77777777" w:rsidTr="0023079E">
        <w:tc>
          <w:tcPr>
            <w:tcW w:w="572" w:type="dxa"/>
          </w:tcPr>
          <w:p w14:paraId="7A09D05B" w14:textId="77777777" w:rsidR="004A15F6" w:rsidRPr="001B454F" w:rsidRDefault="004A15F6" w:rsidP="00B61BCB">
            <w:pPr>
              <w:rPr>
                <w:lang w:val="lt-LT"/>
              </w:rPr>
            </w:pPr>
            <w:r w:rsidRPr="001B454F">
              <w:rPr>
                <w:lang w:val="lt-LT"/>
              </w:rPr>
              <w:t>3.</w:t>
            </w:r>
          </w:p>
        </w:tc>
        <w:tc>
          <w:tcPr>
            <w:tcW w:w="2689" w:type="dxa"/>
          </w:tcPr>
          <w:p w14:paraId="658B3535" w14:textId="77777777" w:rsidR="004A15F6" w:rsidRPr="001B454F" w:rsidRDefault="004A15F6" w:rsidP="00B61BCB">
            <w:pPr>
              <w:ind w:left="30"/>
              <w:rPr>
                <w:lang w:val="lt-LT"/>
              </w:rPr>
            </w:pPr>
            <w:r w:rsidRPr="001B454F">
              <w:rPr>
                <w:lang w:val="lt-LT"/>
              </w:rPr>
              <w:t>Laukiami rezultatai</w:t>
            </w:r>
          </w:p>
          <w:p w14:paraId="28851FBA" w14:textId="77777777" w:rsidR="004A15F6" w:rsidRPr="001B454F" w:rsidRDefault="004A15F6" w:rsidP="00B61BCB">
            <w:pPr>
              <w:ind w:left="30"/>
              <w:rPr>
                <w:lang w:val="lt-LT"/>
              </w:rPr>
            </w:pPr>
          </w:p>
          <w:p w14:paraId="161EE483" w14:textId="77777777" w:rsidR="004A15F6" w:rsidRPr="001B454F" w:rsidRDefault="004A15F6" w:rsidP="00B61BCB">
            <w:pPr>
              <w:ind w:left="30"/>
              <w:rPr>
                <w:lang w:val="lt-LT"/>
              </w:rPr>
            </w:pPr>
          </w:p>
          <w:p w14:paraId="3A312312" w14:textId="77777777" w:rsidR="004A15F6" w:rsidRPr="001B454F" w:rsidRDefault="004A15F6" w:rsidP="00B61BCB">
            <w:pPr>
              <w:ind w:left="30"/>
              <w:rPr>
                <w:lang w:val="lt-LT"/>
              </w:rPr>
            </w:pPr>
          </w:p>
        </w:tc>
        <w:tc>
          <w:tcPr>
            <w:tcW w:w="6712" w:type="dxa"/>
          </w:tcPr>
          <w:p w14:paraId="546D40F8" w14:textId="35DDA380" w:rsidR="004A15F6" w:rsidRPr="001215B1" w:rsidRDefault="00227E4D" w:rsidP="0023079E">
            <w:pPr>
              <w:rPr>
                <w:rFonts w:eastAsia="TimesNewRomanPSMT"/>
                <w:lang w:val="lt-LT"/>
              </w:rPr>
            </w:pPr>
            <w:r w:rsidRPr="001B454F">
              <w:rPr>
                <w:lang w:val="lt-LT"/>
              </w:rPr>
              <w:t>Patvirtinus sprendimą bus įgyvendintos Lietuvos Respublikos vietos savivaldos nuostatos. Savivaldybės tarybos sprendimu bus paskirti 5 (penkių) Rokiškio rajono savivaldybės tarybos kadencijai komitetų pirmininkai ir komitetų pirmininkų pavaduotojai.</w:t>
            </w:r>
            <w:r w:rsidRPr="001B454F">
              <w:rPr>
                <w:rFonts w:eastAsia="TimesNewRomanPSMT"/>
                <w:lang w:val="lt-LT"/>
              </w:rPr>
              <w:t xml:space="preserve"> </w:t>
            </w:r>
          </w:p>
        </w:tc>
      </w:tr>
      <w:tr w:rsidR="004A15F6" w:rsidRPr="001B454F" w14:paraId="7CD358A0" w14:textId="77777777" w:rsidTr="0023079E">
        <w:tc>
          <w:tcPr>
            <w:tcW w:w="572" w:type="dxa"/>
          </w:tcPr>
          <w:p w14:paraId="1A595F0F" w14:textId="77777777" w:rsidR="004A15F6" w:rsidRPr="001B454F" w:rsidRDefault="004A15F6" w:rsidP="00B61BCB">
            <w:pPr>
              <w:rPr>
                <w:lang w:val="lt-LT"/>
              </w:rPr>
            </w:pPr>
            <w:r w:rsidRPr="001B454F">
              <w:rPr>
                <w:lang w:val="lt-LT"/>
              </w:rPr>
              <w:t>4.</w:t>
            </w:r>
          </w:p>
        </w:tc>
        <w:tc>
          <w:tcPr>
            <w:tcW w:w="2689" w:type="dxa"/>
          </w:tcPr>
          <w:p w14:paraId="71A08D4D" w14:textId="77777777" w:rsidR="004A15F6" w:rsidRPr="001B454F" w:rsidRDefault="004A15F6" w:rsidP="00B61BCB">
            <w:pPr>
              <w:ind w:left="30"/>
              <w:rPr>
                <w:lang w:val="lt-LT"/>
              </w:rPr>
            </w:pPr>
            <w:r w:rsidRPr="001B454F">
              <w:rPr>
                <w:lang w:val="lt-LT"/>
              </w:rPr>
              <w:t>Lėšų poreikis ir šaltiniai</w:t>
            </w:r>
          </w:p>
          <w:p w14:paraId="3DCF303C" w14:textId="77777777" w:rsidR="004A15F6" w:rsidRPr="001B454F" w:rsidRDefault="004A15F6" w:rsidP="00B61BCB">
            <w:pPr>
              <w:ind w:left="30"/>
              <w:rPr>
                <w:lang w:val="lt-LT"/>
              </w:rPr>
            </w:pPr>
            <w:bookmarkStart w:id="0" w:name="_GoBack"/>
            <w:bookmarkEnd w:id="0"/>
          </w:p>
        </w:tc>
        <w:tc>
          <w:tcPr>
            <w:tcW w:w="6712" w:type="dxa"/>
          </w:tcPr>
          <w:p w14:paraId="507A3F18" w14:textId="77777777" w:rsidR="004A15F6" w:rsidRPr="001B454F" w:rsidRDefault="004A15F6" w:rsidP="0023079E">
            <w:pPr>
              <w:rPr>
                <w:lang w:val="lt-LT"/>
              </w:rPr>
            </w:pPr>
            <w:r w:rsidRPr="001B454F">
              <w:rPr>
                <w:lang w:val="lt-LT"/>
              </w:rPr>
              <w:t>Nėra</w:t>
            </w:r>
          </w:p>
        </w:tc>
      </w:tr>
      <w:tr w:rsidR="004A15F6" w:rsidRPr="001B454F" w14:paraId="363930EA" w14:textId="77777777" w:rsidTr="0023079E">
        <w:tc>
          <w:tcPr>
            <w:tcW w:w="572" w:type="dxa"/>
          </w:tcPr>
          <w:p w14:paraId="52FBFB51" w14:textId="77777777" w:rsidR="004A15F6" w:rsidRPr="001B454F" w:rsidRDefault="004A15F6" w:rsidP="00B61BCB">
            <w:pPr>
              <w:rPr>
                <w:lang w:val="lt-LT"/>
              </w:rPr>
            </w:pPr>
            <w:r w:rsidRPr="001B454F">
              <w:rPr>
                <w:lang w:val="lt-LT"/>
              </w:rPr>
              <w:t>5.</w:t>
            </w:r>
          </w:p>
        </w:tc>
        <w:tc>
          <w:tcPr>
            <w:tcW w:w="2689" w:type="dxa"/>
          </w:tcPr>
          <w:p w14:paraId="27E542BF" w14:textId="77777777" w:rsidR="004A15F6" w:rsidRPr="001B454F" w:rsidRDefault="004A15F6" w:rsidP="00B61BCB">
            <w:pPr>
              <w:ind w:left="30"/>
              <w:rPr>
                <w:lang w:val="lt-LT"/>
              </w:rPr>
            </w:pPr>
            <w:r w:rsidRPr="001B454F">
              <w:rPr>
                <w:lang w:val="lt-LT"/>
              </w:rPr>
              <w:t>Antikorupcinis sprendimo projekto vertinimas</w:t>
            </w:r>
          </w:p>
        </w:tc>
        <w:tc>
          <w:tcPr>
            <w:tcW w:w="6712" w:type="dxa"/>
          </w:tcPr>
          <w:p w14:paraId="213E5794" w14:textId="77777777" w:rsidR="004A15F6" w:rsidRPr="001B454F" w:rsidRDefault="004A15F6" w:rsidP="0023079E">
            <w:pPr>
              <w:rPr>
                <w:lang w:val="lt-LT"/>
              </w:rPr>
            </w:pPr>
            <w:r w:rsidRPr="001B454F">
              <w:rPr>
                <w:lang w:val="lt-LT"/>
              </w:rPr>
              <w:t>Korupcijos pasireiškimo tikimybės nėra. Vertinimas neatliekamas.</w:t>
            </w:r>
          </w:p>
          <w:p w14:paraId="6FB29976" w14:textId="77777777" w:rsidR="004A15F6" w:rsidRPr="001B454F" w:rsidRDefault="004A15F6" w:rsidP="0023079E">
            <w:pPr>
              <w:rPr>
                <w:rFonts w:eastAsiaTheme="minorHAnsi"/>
                <w:lang w:val="lt-LT"/>
              </w:rPr>
            </w:pPr>
          </w:p>
          <w:p w14:paraId="31B635C2" w14:textId="77777777" w:rsidR="004A15F6" w:rsidRPr="001B454F" w:rsidRDefault="004A15F6" w:rsidP="0023079E">
            <w:pPr>
              <w:rPr>
                <w:lang w:val="lt-LT"/>
              </w:rPr>
            </w:pPr>
          </w:p>
        </w:tc>
      </w:tr>
      <w:tr w:rsidR="004A15F6" w:rsidRPr="001B454F" w14:paraId="17334C93" w14:textId="77777777" w:rsidTr="0023079E">
        <w:tc>
          <w:tcPr>
            <w:tcW w:w="572" w:type="dxa"/>
          </w:tcPr>
          <w:p w14:paraId="4B1647E4" w14:textId="77777777" w:rsidR="004A15F6" w:rsidRPr="001B454F" w:rsidRDefault="004A15F6" w:rsidP="00B61BCB">
            <w:pPr>
              <w:rPr>
                <w:lang w:val="lt-LT"/>
              </w:rPr>
            </w:pPr>
            <w:r w:rsidRPr="001B454F">
              <w:rPr>
                <w:lang w:val="lt-LT"/>
              </w:rPr>
              <w:t>6.</w:t>
            </w:r>
          </w:p>
        </w:tc>
        <w:tc>
          <w:tcPr>
            <w:tcW w:w="2689" w:type="dxa"/>
          </w:tcPr>
          <w:p w14:paraId="30D0C939" w14:textId="77777777" w:rsidR="004A15F6" w:rsidRPr="001B454F" w:rsidRDefault="004A15F6" w:rsidP="00B61BCB">
            <w:pPr>
              <w:ind w:left="30"/>
              <w:rPr>
                <w:lang w:val="lt-LT"/>
              </w:rPr>
            </w:pPr>
            <w:r w:rsidRPr="001B454F">
              <w:rPr>
                <w:lang w:val="lt-LT"/>
              </w:rPr>
              <w:t>Kiti sprendimui priimti reikalingi pagrindimai, skaičiavimai ar paaiškinimai</w:t>
            </w:r>
          </w:p>
          <w:p w14:paraId="54C46FEA" w14:textId="77777777" w:rsidR="004A15F6" w:rsidRPr="001B454F" w:rsidRDefault="004A15F6" w:rsidP="00B61BCB">
            <w:pPr>
              <w:ind w:left="30"/>
              <w:rPr>
                <w:lang w:val="lt-LT"/>
              </w:rPr>
            </w:pPr>
          </w:p>
          <w:p w14:paraId="0F06468B" w14:textId="77777777" w:rsidR="004A15F6" w:rsidRPr="001B454F" w:rsidRDefault="004A15F6" w:rsidP="00B61BCB">
            <w:pPr>
              <w:ind w:left="30"/>
              <w:rPr>
                <w:lang w:val="lt-LT"/>
              </w:rPr>
            </w:pPr>
          </w:p>
        </w:tc>
        <w:tc>
          <w:tcPr>
            <w:tcW w:w="6712" w:type="dxa"/>
          </w:tcPr>
          <w:p w14:paraId="047F896C" w14:textId="77777777" w:rsidR="0023079E" w:rsidRPr="001B454F" w:rsidRDefault="00227E4D" w:rsidP="0023079E">
            <w:pPr>
              <w:rPr>
                <w:lang w:val="lt-LT"/>
              </w:rPr>
            </w:pPr>
            <w:r w:rsidRPr="001B454F">
              <w:rPr>
                <w:lang w:val="lt-LT"/>
              </w:rPr>
              <w:t>Komitetų pirmininkai ir pavaduotojai pasiūlyti balandžio 14 d.</w:t>
            </w:r>
            <w:r w:rsidR="0023079E" w:rsidRPr="001B454F">
              <w:rPr>
                <w:lang w:val="lt-LT"/>
              </w:rPr>
              <w:t>:</w:t>
            </w:r>
            <w:r w:rsidRPr="001B454F">
              <w:rPr>
                <w:lang w:val="lt-LT"/>
              </w:rPr>
              <w:t xml:space="preserve"> </w:t>
            </w:r>
          </w:p>
          <w:p w14:paraId="22000DAD" w14:textId="52D7C595" w:rsidR="0023079E" w:rsidRPr="001B454F" w:rsidRDefault="0023079E" w:rsidP="0023079E">
            <w:pPr>
              <w:jc w:val="both"/>
              <w:rPr>
                <w:lang w:val="lt-LT"/>
              </w:rPr>
            </w:pPr>
            <w:r w:rsidRPr="001B454F">
              <w:rPr>
                <w:lang w:val="lt-LT" w:eastAsia="lt-LT"/>
              </w:rPr>
              <w:t xml:space="preserve">Aplinkosaugos ir kaimo plėtros, Biudžeto, finansų ir verslo, </w:t>
            </w:r>
            <w:r w:rsidRPr="001B454F">
              <w:rPr>
                <w:lang w:val="lt-LT"/>
              </w:rPr>
              <w:t xml:space="preserve"> </w:t>
            </w:r>
            <w:r w:rsidRPr="001B454F">
              <w:rPr>
                <w:lang w:val="lt-LT" w:eastAsia="lt-LT"/>
              </w:rPr>
              <w:t>Jaunimo reikalų ir nevyriausybinių organizacijų plėtros ir Švietimo, kultūros ir sporto</w:t>
            </w:r>
            <w:r w:rsidRPr="001B454F">
              <w:rPr>
                <w:lang w:val="lt-LT"/>
              </w:rPr>
              <w:t xml:space="preserve"> komitetų pirmininkų ir pavaduotojų </w:t>
            </w:r>
            <w:r w:rsidR="00331B0A" w:rsidRPr="001B454F">
              <w:rPr>
                <w:lang w:val="lt-LT"/>
              </w:rPr>
              <w:t>kandidatūroms komiteto nariai pritarė</w:t>
            </w:r>
            <w:r w:rsidRPr="001B454F">
              <w:rPr>
                <w:lang w:val="lt-LT"/>
              </w:rPr>
              <w:t xml:space="preserve"> bendru sutarimu. </w:t>
            </w:r>
          </w:p>
          <w:p w14:paraId="27B77AF3" w14:textId="5BE69854" w:rsidR="0023079E" w:rsidRPr="001B454F" w:rsidRDefault="0023079E" w:rsidP="0023079E">
            <w:pPr>
              <w:jc w:val="both"/>
              <w:rPr>
                <w:lang w:val="lt-LT"/>
              </w:rPr>
            </w:pPr>
            <w:r w:rsidRPr="001B454F">
              <w:rPr>
                <w:lang w:val="lt-LT" w:eastAsia="lt-LT"/>
              </w:rPr>
              <w:t>Sveikatos ir socialinės apsaugos</w:t>
            </w:r>
            <w:r w:rsidRPr="001B454F">
              <w:rPr>
                <w:lang w:val="lt-LT"/>
              </w:rPr>
              <w:t xml:space="preserve"> komiteto pirmininke Dali</w:t>
            </w:r>
            <w:r w:rsidR="00331B0A" w:rsidRPr="001B454F">
              <w:rPr>
                <w:lang w:val="lt-LT"/>
              </w:rPr>
              <w:t>ą</w:t>
            </w:r>
            <w:r w:rsidRPr="001B454F">
              <w:rPr>
                <w:lang w:val="lt-LT"/>
              </w:rPr>
              <w:t xml:space="preserve"> </w:t>
            </w:r>
            <w:proofErr w:type="spellStart"/>
            <w:r w:rsidRPr="001B454F">
              <w:rPr>
                <w:lang w:val="lt-LT"/>
              </w:rPr>
              <w:t>Maželien</w:t>
            </w:r>
            <w:r w:rsidR="00331B0A" w:rsidRPr="001B454F">
              <w:rPr>
                <w:lang w:val="lt-LT"/>
              </w:rPr>
              <w:t>ę</w:t>
            </w:r>
            <w:proofErr w:type="spellEnd"/>
            <w:r w:rsidR="00331B0A" w:rsidRPr="001B454F">
              <w:rPr>
                <w:lang w:val="lt-LT"/>
              </w:rPr>
              <w:t xml:space="preserve"> siūlė 3 komiteto nariai, 2 balsavo prieš</w:t>
            </w:r>
            <w:r w:rsidRPr="001B454F">
              <w:rPr>
                <w:lang w:val="lt-LT"/>
              </w:rPr>
              <w:t xml:space="preserve">, </w:t>
            </w:r>
            <w:r w:rsidR="00331B0A" w:rsidRPr="001B454F">
              <w:rPr>
                <w:lang w:val="lt-LT"/>
              </w:rPr>
              <w:t xml:space="preserve">komiteto pirmininko pavaduotoju </w:t>
            </w:r>
            <w:r w:rsidRPr="001B454F">
              <w:rPr>
                <w:lang w:val="lt-LT"/>
              </w:rPr>
              <w:t xml:space="preserve">Andrių </w:t>
            </w:r>
            <w:proofErr w:type="spellStart"/>
            <w:r w:rsidRPr="001B454F">
              <w:rPr>
                <w:lang w:val="lt-LT"/>
              </w:rPr>
              <w:t>Burni</w:t>
            </w:r>
            <w:r w:rsidR="00331B0A" w:rsidRPr="001B454F">
              <w:rPr>
                <w:lang w:val="lt-LT"/>
              </w:rPr>
              <w:t>c</w:t>
            </w:r>
            <w:r w:rsidRPr="001B454F">
              <w:rPr>
                <w:lang w:val="lt-LT"/>
              </w:rPr>
              <w:t>ką</w:t>
            </w:r>
            <w:proofErr w:type="spellEnd"/>
            <w:r w:rsidR="00331B0A" w:rsidRPr="001B454F">
              <w:rPr>
                <w:lang w:val="lt-LT"/>
              </w:rPr>
              <w:t xml:space="preserve"> siūlė 3 komiteto nariai, 2 balsavo prieš.</w:t>
            </w:r>
          </w:p>
          <w:p w14:paraId="7ECCF080" w14:textId="27ABA6BF" w:rsidR="004A15F6" w:rsidRPr="001B454F" w:rsidRDefault="0023079E" w:rsidP="00331B0A">
            <w:pPr>
              <w:rPr>
                <w:lang w:val="lt-LT"/>
              </w:rPr>
            </w:pPr>
            <w:r w:rsidRPr="001B454F">
              <w:rPr>
                <w:lang w:val="lt-LT"/>
              </w:rPr>
              <w:lastRenderedPageBreak/>
              <w:tab/>
            </w:r>
            <w:r w:rsidR="00227E4D" w:rsidRPr="001B454F">
              <w:rPr>
                <w:lang w:val="lt-LT"/>
              </w:rPr>
              <w:t xml:space="preserve"> </w:t>
            </w:r>
          </w:p>
        </w:tc>
      </w:tr>
      <w:tr w:rsidR="004A15F6" w:rsidRPr="001B454F" w14:paraId="39C469A8" w14:textId="77777777" w:rsidTr="0023079E">
        <w:tc>
          <w:tcPr>
            <w:tcW w:w="572" w:type="dxa"/>
          </w:tcPr>
          <w:p w14:paraId="260D5070" w14:textId="77777777" w:rsidR="004A15F6" w:rsidRPr="001B454F" w:rsidRDefault="004A15F6" w:rsidP="00B61BCB">
            <w:pPr>
              <w:rPr>
                <w:lang w:val="lt-LT"/>
              </w:rPr>
            </w:pPr>
            <w:r w:rsidRPr="001B454F">
              <w:rPr>
                <w:lang w:val="lt-LT"/>
              </w:rPr>
              <w:lastRenderedPageBreak/>
              <w:t>7.</w:t>
            </w:r>
          </w:p>
        </w:tc>
        <w:tc>
          <w:tcPr>
            <w:tcW w:w="2689" w:type="dxa"/>
          </w:tcPr>
          <w:p w14:paraId="67D39288" w14:textId="77777777" w:rsidR="004A15F6" w:rsidRPr="001B454F" w:rsidRDefault="004A15F6" w:rsidP="00B61BCB">
            <w:pPr>
              <w:ind w:left="30"/>
              <w:rPr>
                <w:lang w:val="lt-LT"/>
              </w:rPr>
            </w:pPr>
            <w:r w:rsidRPr="001B454F">
              <w:rPr>
                <w:lang w:val="lt-LT"/>
              </w:rPr>
              <w:t>Sprendimo projekto lyginamasis variantas (jeigu teikiamas sprendimo pakeitimo projektas)</w:t>
            </w:r>
          </w:p>
          <w:p w14:paraId="3AA94DF0" w14:textId="77777777" w:rsidR="004A15F6" w:rsidRPr="001B454F" w:rsidRDefault="004A15F6" w:rsidP="00B61BCB">
            <w:pPr>
              <w:ind w:left="30" w:firstLine="690"/>
              <w:rPr>
                <w:lang w:val="lt-LT"/>
              </w:rPr>
            </w:pPr>
          </w:p>
        </w:tc>
        <w:tc>
          <w:tcPr>
            <w:tcW w:w="6712" w:type="dxa"/>
          </w:tcPr>
          <w:p w14:paraId="0C1FC48F" w14:textId="77777777" w:rsidR="004A15F6" w:rsidRPr="001B454F" w:rsidRDefault="004A15F6" w:rsidP="0023079E">
            <w:pPr>
              <w:rPr>
                <w:lang w:val="lt-LT"/>
              </w:rPr>
            </w:pPr>
            <w:r w:rsidRPr="001B454F">
              <w:rPr>
                <w:lang w:val="lt-LT"/>
              </w:rPr>
              <w:t>Nėra</w:t>
            </w:r>
          </w:p>
        </w:tc>
      </w:tr>
    </w:tbl>
    <w:p w14:paraId="5BBF364D" w14:textId="77777777" w:rsidR="00D94EE1" w:rsidRPr="001B454F" w:rsidRDefault="00D94EE1" w:rsidP="0059150F">
      <w:pPr>
        <w:tabs>
          <w:tab w:val="left" w:pos="851"/>
        </w:tabs>
        <w:rPr>
          <w:lang w:val="lt-LT"/>
        </w:rPr>
      </w:pPr>
    </w:p>
    <w:sectPr w:rsidR="00D94EE1" w:rsidRPr="001B454F" w:rsidSect="001215B1">
      <w:headerReference w:type="even" r:id="rId10"/>
      <w:headerReference w:type="default" r:id="rId11"/>
      <w:pgSz w:w="11906" w:h="16838"/>
      <w:pgMar w:top="1134" w:right="567" w:bottom="1134" w:left="1701" w:header="380" w:footer="567" w:gutter="0"/>
      <w:cols w:space="1296"/>
      <w:docGrid w:linePitch="254"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1D812" w14:textId="77777777" w:rsidR="005B5926" w:rsidRDefault="005B5926">
      <w:pPr>
        <w:spacing w:line="240" w:lineRule="auto"/>
      </w:pPr>
      <w:r>
        <w:separator/>
      </w:r>
    </w:p>
  </w:endnote>
  <w:endnote w:type="continuationSeparator" w:id="0">
    <w:p w14:paraId="1A15E7B0" w14:textId="77777777" w:rsidR="005B5926" w:rsidRDefault="005B5926">
      <w:pPr>
        <w:spacing w:line="240" w:lineRule="auto"/>
      </w:pPr>
      <w:r>
        <w:continuationSeparator/>
      </w:r>
    </w:p>
  </w:endnote>
  <w:endnote w:type="continuationNotice" w:id="1">
    <w:p w14:paraId="45B5907B" w14:textId="77777777" w:rsidR="005B5926" w:rsidRDefault="005B59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2680D" w14:textId="77777777" w:rsidR="005B5926" w:rsidRDefault="005B5926">
      <w:pPr>
        <w:spacing w:line="240" w:lineRule="auto"/>
      </w:pPr>
      <w:r>
        <w:separator/>
      </w:r>
    </w:p>
  </w:footnote>
  <w:footnote w:type="continuationSeparator" w:id="0">
    <w:p w14:paraId="4D5AB4E7" w14:textId="77777777" w:rsidR="005B5926" w:rsidRDefault="005B5926">
      <w:pPr>
        <w:spacing w:line="240" w:lineRule="auto"/>
      </w:pPr>
      <w:r>
        <w:continuationSeparator/>
      </w:r>
    </w:p>
  </w:footnote>
  <w:footnote w:type="continuationNotice" w:id="1">
    <w:p w14:paraId="08EDB378" w14:textId="77777777" w:rsidR="005B5926" w:rsidRDefault="005B592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1DA02" w14:textId="77777777" w:rsidR="00D1012A" w:rsidRDefault="00D1012A" w:rsidP="00944B29">
    <w:pPr>
      <w:pStyle w:val="Antrats"/>
      <w:jc w:val="center"/>
    </w:pPr>
    <w:r>
      <w:fldChar w:fldCharType="begin"/>
    </w:r>
    <w:r>
      <w:instrText xml:space="preserve"> PAGE </w:instrText>
    </w:r>
    <w:r>
      <w:fldChar w:fldCharType="separate"/>
    </w:r>
    <w:r w:rsidR="001215B1">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34849" w14:textId="2D304CD6" w:rsidR="00D1012A" w:rsidRPr="001C73CC" w:rsidRDefault="00CA3EFE">
    <w:pPr>
      <w:pStyle w:val="Antrats"/>
      <w:ind w:firstLine="5236"/>
      <w:jc w:val="right"/>
    </w:pPr>
    <w:r w:rsidRPr="001C73CC">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decimal"/>
      <w:lvlText w:val="%1"/>
      <w:lvlJc w:val="left"/>
      <w:pPr>
        <w:tabs>
          <w:tab w:val="num" w:pos="921"/>
        </w:tabs>
        <w:ind w:left="921" w:hanging="360"/>
      </w:pPr>
    </w:lvl>
    <w:lvl w:ilvl="1">
      <w:start w:val="3"/>
      <w:numFmt w:val="decimal"/>
      <w:lvlText w:val="%1.%2."/>
      <w:lvlJc w:val="left"/>
      <w:pPr>
        <w:tabs>
          <w:tab w:val="num" w:pos="1518"/>
        </w:tabs>
        <w:ind w:left="1518" w:hanging="420"/>
      </w:pPr>
    </w:lvl>
    <w:lvl w:ilvl="2">
      <w:start w:val="1"/>
      <w:numFmt w:val="decimal"/>
      <w:lvlText w:val="%1.%2.%3."/>
      <w:lvlJc w:val="left"/>
      <w:pPr>
        <w:tabs>
          <w:tab w:val="num" w:pos="2355"/>
        </w:tabs>
        <w:ind w:left="2355"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789"/>
        </w:tabs>
        <w:ind w:left="3789" w:hanging="1080"/>
      </w:pPr>
    </w:lvl>
    <w:lvl w:ilvl="5">
      <w:start w:val="1"/>
      <w:numFmt w:val="decimal"/>
      <w:lvlText w:val="%1.%2.%3.%4.%5.%6."/>
      <w:lvlJc w:val="left"/>
      <w:pPr>
        <w:tabs>
          <w:tab w:val="num" w:pos="4326"/>
        </w:tabs>
        <w:ind w:left="4326" w:hanging="1080"/>
      </w:pPr>
    </w:lvl>
    <w:lvl w:ilvl="6">
      <w:start w:val="1"/>
      <w:numFmt w:val="decimal"/>
      <w:lvlText w:val="%1.%2.%3.%4.%5.%6.%7."/>
      <w:lvlJc w:val="left"/>
      <w:pPr>
        <w:tabs>
          <w:tab w:val="num" w:pos="5223"/>
        </w:tabs>
        <w:ind w:left="5223" w:hanging="1440"/>
      </w:pPr>
    </w:lvl>
    <w:lvl w:ilvl="7">
      <w:start w:val="1"/>
      <w:numFmt w:val="decimal"/>
      <w:lvlText w:val="%1.%2.%3.%4.%5.%6.%7.%8."/>
      <w:lvlJc w:val="left"/>
      <w:pPr>
        <w:tabs>
          <w:tab w:val="num" w:pos="5760"/>
        </w:tabs>
        <w:ind w:left="5760" w:hanging="1440"/>
      </w:pPr>
    </w:lvl>
    <w:lvl w:ilvl="8">
      <w:start w:val="1"/>
      <w:numFmt w:val="decimal"/>
      <w:lvlText w:val="%1.%2.%3.%4.%5.%6.%7.%8.%9."/>
      <w:lvlJc w:val="left"/>
      <w:pPr>
        <w:tabs>
          <w:tab w:val="num" w:pos="6657"/>
        </w:tabs>
        <w:ind w:left="6657"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D5704FF"/>
    <w:multiLevelType w:val="multilevel"/>
    <w:tmpl w:val="EE049BD6"/>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29"/>
    <w:rsid w:val="00040902"/>
    <w:rsid w:val="00057464"/>
    <w:rsid w:val="000627C6"/>
    <w:rsid w:val="00073387"/>
    <w:rsid w:val="00086960"/>
    <w:rsid w:val="00087372"/>
    <w:rsid w:val="000B521F"/>
    <w:rsid w:val="001215B1"/>
    <w:rsid w:val="00153B9B"/>
    <w:rsid w:val="00172554"/>
    <w:rsid w:val="001A15A1"/>
    <w:rsid w:val="001B454F"/>
    <w:rsid w:val="001C1895"/>
    <w:rsid w:val="001C73CC"/>
    <w:rsid w:val="00221155"/>
    <w:rsid w:val="00227E4D"/>
    <w:rsid w:val="0023079E"/>
    <w:rsid w:val="0026166F"/>
    <w:rsid w:val="00277313"/>
    <w:rsid w:val="002834CC"/>
    <w:rsid w:val="00294E62"/>
    <w:rsid w:val="00296901"/>
    <w:rsid w:val="00297E18"/>
    <w:rsid w:val="002B0EF4"/>
    <w:rsid w:val="002F7A69"/>
    <w:rsid w:val="00331B0A"/>
    <w:rsid w:val="00350B36"/>
    <w:rsid w:val="003B6415"/>
    <w:rsid w:val="003B7132"/>
    <w:rsid w:val="003C2492"/>
    <w:rsid w:val="0041688E"/>
    <w:rsid w:val="004417E6"/>
    <w:rsid w:val="00455A30"/>
    <w:rsid w:val="004644FF"/>
    <w:rsid w:val="00487039"/>
    <w:rsid w:val="00491605"/>
    <w:rsid w:val="004A15F6"/>
    <w:rsid w:val="004D1391"/>
    <w:rsid w:val="004F45E8"/>
    <w:rsid w:val="00501E0E"/>
    <w:rsid w:val="00507CED"/>
    <w:rsid w:val="00514EE3"/>
    <w:rsid w:val="005305C5"/>
    <w:rsid w:val="00531B35"/>
    <w:rsid w:val="00560B00"/>
    <w:rsid w:val="00563A53"/>
    <w:rsid w:val="005703A0"/>
    <w:rsid w:val="0059150F"/>
    <w:rsid w:val="005A2263"/>
    <w:rsid w:val="005B5926"/>
    <w:rsid w:val="005C1E6E"/>
    <w:rsid w:val="005C5005"/>
    <w:rsid w:val="006031B0"/>
    <w:rsid w:val="0063398D"/>
    <w:rsid w:val="00657F7A"/>
    <w:rsid w:val="006A5331"/>
    <w:rsid w:val="006B7996"/>
    <w:rsid w:val="006F19DD"/>
    <w:rsid w:val="00702D27"/>
    <w:rsid w:val="00765F43"/>
    <w:rsid w:val="00785D4C"/>
    <w:rsid w:val="007969E0"/>
    <w:rsid w:val="007C6280"/>
    <w:rsid w:val="00810B12"/>
    <w:rsid w:val="00835A37"/>
    <w:rsid w:val="008379A1"/>
    <w:rsid w:val="00841379"/>
    <w:rsid w:val="00886AEC"/>
    <w:rsid w:val="008C2AB0"/>
    <w:rsid w:val="008E7101"/>
    <w:rsid w:val="008F1E03"/>
    <w:rsid w:val="00923849"/>
    <w:rsid w:val="009440A3"/>
    <w:rsid w:val="00944B29"/>
    <w:rsid w:val="00995CE9"/>
    <w:rsid w:val="009C1646"/>
    <w:rsid w:val="00A14401"/>
    <w:rsid w:val="00A54EAA"/>
    <w:rsid w:val="00A91BDC"/>
    <w:rsid w:val="00AE286F"/>
    <w:rsid w:val="00AF43E0"/>
    <w:rsid w:val="00AF7087"/>
    <w:rsid w:val="00B02DDD"/>
    <w:rsid w:val="00B52F7C"/>
    <w:rsid w:val="00B53D8C"/>
    <w:rsid w:val="00BC6435"/>
    <w:rsid w:val="00BE3733"/>
    <w:rsid w:val="00BE4954"/>
    <w:rsid w:val="00C10F95"/>
    <w:rsid w:val="00C20E51"/>
    <w:rsid w:val="00C5220C"/>
    <w:rsid w:val="00CA3EFE"/>
    <w:rsid w:val="00CE2578"/>
    <w:rsid w:val="00D04DE4"/>
    <w:rsid w:val="00D06A8C"/>
    <w:rsid w:val="00D1012A"/>
    <w:rsid w:val="00D247B3"/>
    <w:rsid w:val="00D7763B"/>
    <w:rsid w:val="00D94EE1"/>
    <w:rsid w:val="00DA51B1"/>
    <w:rsid w:val="00DC0211"/>
    <w:rsid w:val="00DE081F"/>
    <w:rsid w:val="00E42552"/>
    <w:rsid w:val="00E43309"/>
    <w:rsid w:val="00E47AD3"/>
    <w:rsid w:val="00EC5BE0"/>
    <w:rsid w:val="00ED0314"/>
    <w:rsid w:val="00EE090C"/>
    <w:rsid w:val="00EE5C46"/>
    <w:rsid w:val="00F202AA"/>
    <w:rsid w:val="00F74749"/>
    <w:rsid w:val="00FB130E"/>
    <w:rsid w:val="00FE67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A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line="100" w:lineRule="atLeast"/>
    </w:pPr>
    <w:rPr>
      <w:kern w:val="1"/>
      <w:sz w:val="24"/>
      <w:szCs w:val="24"/>
      <w:lang w:val="en-GB" w:eastAsia="ar-SA"/>
    </w:rPr>
  </w:style>
  <w:style w:type="paragraph" w:styleId="Antrat1">
    <w:name w:val="heading 1"/>
    <w:basedOn w:val="prastasis"/>
    <w:next w:val="Pagrindinistekstas"/>
    <w:qFormat/>
    <w:pPr>
      <w:keepNext/>
      <w:jc w:val="center"/>
      <w:outlineLvl w:val="0"/>
    </w:pPr>
    <w:rPr>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style>
  <w:style w:type="character" w:customStyle="1" w:styleId="Antrat1Diagrama">
    <w:name w:val="Antraštė 1 Diagrama"/>
    <w:rPr>
      <w:rFonts w:ascii="Times New Roman" w:eastAsia="Times New Roman" w:hAnsi="Times New Roman" w:cs="Times New Roman"/>
      <w:b/>
      <w:bCs/>
      <w:sz w:val="24"/>
      <w:szCs w:val="20"/>
      <w:lang w:val="lt-LT"/>
    </w:rPr>
  </w:style>
  <w:style w:type="character" w:customStyle="1" w:styleId="AntratsDiagrama">
    <w:name w:val="Antraštės Diagrama"/>
    <w:rPr>
      <w:rFonts w:ascii="Times New Roman" w:eastAsia="Times New Roman" w:hAnsi="Times New Roman" w:cs="Times New Roman"/>
      <w:sz w:val="24"/>
      <w:szCs w:val="20"/>
      <w:lang w:val="lt-LT"/>
    </w:rPr>
  </w:style>
  <w:style w:type="character" w:customStyle="1" w:styleId="PagrindiniotekstotraukaDiagrama">
    <w:name w:val="Pagrindinio teksto įtrauka Diagrama"/>
    <w:rPr>
      <w:rFonts w:ascii="Times New Roman" w:eastAsia="Times New Roman" w:hAnsi="Times New Roman" w:cs="Times New Roman"/>
      <w:sz w:val="24"/>
      <w:szCs w:val="20"/>
      <w:lang w:val="lt-LT"/>
    </w:rPr>
  </w:style>
  <w:style w:type="character" w:customStyle="1" w:styleId="Puslapionumeris1">
    <w:name w:val="Puslapio numeris1"/>
    <w:basedOn w:val="DefaultParagraphFont1"/>
  </w:style>
  <w:style w:type="character" w:customStyle="1" w:styleId="PoratDiagrama">
    <w:name w:val="Poraštė Diagrama"/>
    <w:rPr>
      <w:rFonts w:ascii="Times New Roman" w:eastAsia="Times New Roman" w:hAnsi="Times New Roman" w:cs="Times New Roman"/>
      <w:sz w:val="24"/>
      <w:szCs w:val="24"/>
      <w:lang w:val="en-GB"/>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rPr>
  </w:style>
  <w:style w:type="paragraph" w:customStyle="1" w:styleId="Rodykl">
    <w:name w:val="Rodyklė"/>
    <w:basedOn w:val="prastasis"/>
    <w:pPr>
      <w:suppressLineNumbers/>
    </w:pPr>
    <w:rPr>
      <w:rFonts w:cs="Mangal"/>
    </w:rPr>
  </w:style>
  <w:style w:type="paragraph" w:styleId="Antrats">
    <w:name w:val="header"/>
    <w:basedOn w:val="prastasis"/>
    <w:pPr>
      <w:suppressLineNumbers/>
      <w:tabs>
        <w:tab w:val="center" w:pos="4320"/>
        <w:tab w:val="right" w:pos="8640"/>
      </w:tabs>
    </w:pPr>
    <w:rPr>
      <w:szCs w:val="20"/>
      <w:lang w:val="lt-LT"/>
    </w:rPr>
  </w:style>
  <w:style w:type="paragraph" w:styleId="Pagrindiniotekstotrauka">
    <w:name w:val="Body Text Indent"/>
    <w:basedOn w:val="prastasis"/>
    <w:pPr>
      <w:ind w:left="283" w:firstLine="561"/>
      <w:jc w:val="both"/>
    </w:pPr>
    <w:rPr>
      <w:szCs w:val="20"/>
      <w:lang w:val="lt-LT"/>
    </w:rPr>
  </w:style>
  <w:style w:type="paragraph" w:customStyle="1" w:styleId="Tekstas">
    <w:name w:val="Tekstas"/>
    <w:basedOn w:val="prastasis"/>
    <w:pPr>
      <w:jc w:val="both"/>
    </w:pPr>
  </w:style>
  <w:style w:type="paragraph" w:styleId="Porat">
    <w:name w:val="footer"/>
    <w:basedOn w:val="prastasis"/>
    <w:pPr>
      <w:suppressLineNumbers/>
      <w:tabs>
        <w:tab w:val="center" w:pos="4680"/>
        <w:tab w:val="right" w:pos="9360"/>
      </w:tabs>
    </w:pPr>
  </w:style>
  <w:style w:type="paragraph" w:styleId="Debesliotekstas">
    <w:name w:val="Balloon Text"/>
    <w:basedOn w:val="prastasis"/>
    <w:link w:val="DebesliotekstasDiagrama"/>
    <w:uiPriority w:val="99"/>
    <w:semiHidden/>
    <w:unhideWhenUsed/>
    <w:rsid w:val="00DA51B1"/>
    <w:pPr>
      <w:spacing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DA51B1"/>
    <w:rPr>
      <w:rFonts w:ascii="Segoe UI" w:hAnsi="Segoe UI" w:cs="Segoe UI"/>
      <w:kern w:val="1"/>
      <w:sz w:val="18"/>
      <w:szCs w:val="18"/>
      <w:lang w:val="en-GB" w:eastAsia="ar-SA"/>
    </w:rPr>
  </w:style>
  <w:style w:type="paragraph" w:styleId="Sraopastraipa">
    <w:name w:val="List Paragraph"/>
    <w:basedOn w:val="prastasis"/>
    <w:uiPriority w:val="34"/>
    <w:qFormat/>
    <w:rsid w:val="00086960"/>
    <w:pPr>
      <w:ind w:left="720"/>
      <w:contextualSpacing/>
    </w:pPr>
  </w:style>
  <w:style w:type="character" w:styleId="Komentaronuoroda">
    <w:name w:val="annotation reference"/>
    <w:basedOn w:val="Numatytasispastraiposriftas"/>
    <w:semiHidden/>
    <w:unhideWhenUsed/>
    <w:rsid w:val="00995CE9"/>
    <w:rPr>
      <w:sz w:val="16"/>
      <w:szCs w:val="16"/>
    </w:rPr>
  </w:style>
  <w:style w:type="paragraph" w:styleId="Komentarotekstas">
    <w:name w:val="annotation text"/>
    <w:basedOn w:val="prastasis"/>
    <w:link w:val="KomentarotekstasDiagrama"/>
    <w:uiPriority w:val="99"/>
    <w:semiHidden/>
    <w:unhideWhenUsed/>
    <w:rsid w:val="00995C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95CE9"/>
    <w:rPr>
      <w:kern w:val="1"/>
      <w:lang w:val="en-GB" w:eastAsia="ar-SA"/>
    </w:rPr>
  </w:style>
  <w:style w:type="paragraph" w:styleId="Komentarotema">
    <w:name w:val="annotation subject"/>
    <w:basedOn w:val="Komentarotekstas"/>
    <w:next w:val="Komentarotekstas"/>
    <w:link w:val="KomentarotemaDiagrama"/>
    <w:uiPriority w:val="99"/>
    <w:semiHidden/>
    <w:unhideWhenUsed/>
    <w:rsid w:val="00995CE9"/>
    <w:rPr>
      <w:b/>
      <w:bCs/>
    </w:rPr>
  </w:style>
  <w:style w:type="character" w:customStyle="1" w:styleId="KomentarotemaDiagrama">
    <w:name w:val="Komentaro tema Diagrama"/>
    <w:basedOn w:val="KomentarotekstasDiagrama"/>
    <w:link w:val="Komentarotema"/>
    <w:uiPriority w:val="99"/>
    <w:semiHidden/>
    <w:rsid w:val="00995CE9"/>
    <w:rPr>
      <w:b/>
      <w:bCs/>
      <w:kern w:val="1"/>
      <w:lang w:val="en-GB" w:eastAsia="ar-SA"/>
    </w:rPr>
  </w:style>
  <w:style w:type="paragraph" w:customStyle="1" w:styleId="Default">
    <w:name w:val="Default"/>
    <w:rsid w:val="0059150F"/>
    <w:pPr>
      <w:autoSpaceDE w:val="0"/>
      <w:autoSpaceDN w:val="0"/>
      <w:adjustRightInd w:val="0"/>
    </w:pPr>
    <w:rPr>
      <w:color w:val="000000"/>
      <w:sz w:val="24"/>
      <w:szCs w:val="24"/>
    </w:rPr>
  </w:style>
  <w:style w:type="character" w:styleId="Hipersaitas">
    <w:name w:val="Hyperlink"/>
    <w:unhideWhenUsed/>
    <w:rsid w:val="00D94EE1"/>
    <w:rPr>
      <w:color w:val="0000FF"/>
      <w:u w:val="single"/>
    </w:rPr>
  </w:style>
  <w:style w:type="table" w:styleId="Lentelstinklelis">
    <w:name w:val="Table Grid"/>
    <w:basedOn w:val="prastojilentel"/>
    <w:rsid w:val="004A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line="100" w:lineRule="atLeast"/>
    </w:pPr>
    <w:rPr>
      <w:kern w:val="1"/>
      <w:sz w:val="24"/>
      <w:szCs w:val="24"/>
      <w:lang w:val="en-GB" w:eastAsia="ar-SA"/>
    </w:rPr>
  </w:style>
  <w:style w:type="paragraph" w:styleId="Antrat1">
    <w:name w:val="heading 1"/>
    <w:basedOn w:val="prastasis"/>
    <w:next w:val="Pagrindinistekstas"/>
    <w:qFormat/>
    <w:pPr>
      <w:keepNext/>
      <w:jc w:val="center"/>
      <w:outlineLvl w:val="0"/>
    </w:pPr>
    <w:rPr>
      <w:b/>
      <w:bCs/>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style>
  <w:style w:type="character" w:customStyle="1" w:styleId="Antrat1Diagrama">
    <w:name w:val="Antraštė 1 Diagrama"/>
    <w:rPr>
      <w:rFonts w:ascii="Times New Roman" w:eastAsia="Times New Roman" w:hAnsi="Times New Roman" w:cs="Times New Roman"/>
      <w:b/>
      <w:bCs/>
      <w:sz w:val="24"/>
      <w:szCs w:val="20"/>
      <w:lang w:val="lt-LT"/>
    </w:rPr>
  </w:style>
  <w:style w:type="character" w:customStyle="1" w:styleId="AntratsDiagrama">
    <w:name w:val="Antraštės Diagrama"/>
    <w:rPr>
      <w:rFonts w:ascii="Times New Roman" w:eastAsia="Times New Roman" w:hAnsi="Times New Roman" w:cs="Times New Roman"/>
      <w:sz w:val="24"/>
      <w:szCs w:val="20"/>
      <w:lang w:val="lt-LT"/>
    </w:rPr>
  </w:style>
  <w:style w:type="character" w:customStyle="1" w:styleId="PagrindiniotekstotraukaDiagrama">
    <w:name w:val="Pagrindinio teksto įtrauka Diagrama"/>
    <w:rPr>
      <w:rFonts w:ascii="Times New Roman" w:eastAsia="Times New Roman" w:hAnsi="Times New Roman" w:cs="Times New Roman"/>
      <w:sz w:val="24"/>
      <w:szCs w:val="20"/>
      <w:lang w:val="lt-LT"/>
    </w:rPr>
  </w:style>
  <w:style w:type="character" w:customStyle="1" w:styleId="Puslapionumeris1">
    <w:name w:val="Puslapio numeris1"/>
    <w:basedOn w:val="DefaultParagraphFont1"/>
  </w:style>
  <w:style w:type="character" w:customStyle="1" w:styleId="PoratDiagrama">
    <w:name w:val="Poraštė Diagrama"/>
    <w:rPr>
      <w:rFonts w:ascii="Times New Roman" w:eastAsia="Times New Roman" w:hAnsi="Times New Roman" w:cs="Times New Roman"/>
      <w:sz w:val="24"/>
      <w:szCs w:val="24"/>
      <w:lang w:val="en-GB"/>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rPr>
  </w:style>
  <w:style w:type="paragraph" w:customStyle="1" w:styleId="Rodykl">
    <w:name w:val="Rodyklė"/>
    <w:basedOn w:val="prastasis"/>
    <w:pPr>
      <w:suppressLineNumbers/>
    </w:pPr>
    <w:rPr>
      <w:rFonts w:cs="Mangal"/>
    </w:rPr>
  </w:style>
  <w:style w:type="paragraph" w:styleId="Antrats">
    <w:name w:val="header"/>
    <w:basedOn w:val="prastasis"/>
    <w:pPr>
      <w:suppressLineNumbers/>
      <w:tabs>
        <w:tab w:val="center" w:pos="4320"/>
        <w:tab w:val="right" w:pos="8640"/>
      </w:tabs>
    </w:pPr>
    <w:rPr>
      <w:szCs w:val="20"/>
      <w:lang w:val="lt-LT"/>
    </w:rPr>
  </w:style>
  <w:style w:type="paragraph" w:styleId="Pagrindiniotekstotrauka">
    <w:name w:val="Body Text Indent"/>
    <w:basedOn w:val="prastasis"/>
    <w:pPr>
      <w:ind w:left="283" w:firstLine="561"/>
      <w:jc w:val="both"/>
    </w:pPr>
    <w:rPr>
      <w:szCs w:val="20"/>
      <w:lang w:val="lt-LT"/>
    </w:rPr>
  </w:style>
  <w:style w:type="paragraph" w:customStyle="1" w:styleId="Tekstas">
    <w:name w:val="Tekstas"/>
    <w:basedOn w:val="prastasis"/>
    <w:pPr>
      <w:jc w:val="both"/>
    </w:pPr>
  </w:style>
  <w:style w:type="paragraph" w:styleId="Porat">
    <w:name w:val="footer"/>
    <w:basedOn w:val="prastasis"/>
    <w:pPr>
      <w:suppressLineNumbers/>
      <w:tabs>
        <w:tab w:val="center" w:pos="4680"/>
        <w:tab w:val="right" w:pos="9360"/>
      </w:tabs>
    </w:pPr>
  </w:style>
  <w:style w:type="paragraph" w:styleId="Debesliotekstas">
    <w:name w:val="Balloon Text"/>
    <w:basedOn w:val="prastasis"/>
    <w:link w:val="DebesliotekstasDiagrama"/>
    <w:uiPriority w:val="99"/>
    <w:semiHidden/>
    <w:unhideWhenUsed/>
    <w:rsid w:val="00DA51B1"/>
    <w:pPr>
      <w:spacing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DA51B1"/>
    <w:rPr>
      <w:rFonts w:ascii="Segoe UI" w:hAnsi="Segoe UI" w:cs="Segoe UI"/>
      <w:kern w:val="1"/>
      <w:sz w:val="18"/>
      <w:szCs w:val="18"/>
      <w:lang w:val="en-GB" w:eastAsia="ar-SA"/>
    </w:rPr>
  </w:style>
  <w:style w:type="paragraph" w:styleId="Sraopastraipa">
    <w:name w:val="List Paragraph"/>
    <w:basedOn w:val="prastasis"/>
    <w:uiPriority w:val="34"/>
    <w:qFormat/>
    <w:rsid w:val="00086960"/>
    <w:pPr>
      <w:ind w:left="720"/>
      <w:contextualSpacing/>
    </w:pPr>
  </w:style>
  <w:style w:type="character" w:styleId="Komentaronuoroda">
    <w:name w:val="annotation reference"/>
    <w:basedOn w:val="Numatytasispastraiposriftas"/>
    <w:semiHidden/>
    <w:unhideWhenUsed/>
    <w:rsid w:val="00995CE9"/>
    <w:rPr>
      <w:sz w:val="16"/>
      <w:szCs w:val="16"/>
    </w:rPr>
  </w:style>
  <w:style w:type="paragraph" w:styleId="Komentarotekstas">
    <w:name w:val="annotation text"/>
    <w:basedOn w:val="prastasis"/>
    <w:link w:val="KomentarotekstasDiagrama"/>
    <w:uiPriority w:val="99"/>
    <w:semiHidden/>
    <w:unhideWhenUsed/>
    <w:rsid w:val="00995C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95CE9"/>
    <w:rPr>
      <w:kern w:val="1"/>
      <w:lang w:val="en-GB" w:eastAsia="ar-SA"/>
    </w:rPr>
  </w:style>
  <w:style w:type="paragraph" w:styleId="Komentarotema">
    <w:name w:val="annotation subject"/>
    <w:basedOn w:val="Komentarotekstas"/>
    <w:next w:val="Komentarotekstas"/>
    <w:link w:val="KomentarotemaDiagrama"/>
    <w:uiPriority w:val="99"/>
    <w:semiHidden/>
    <w:unhideWhenUsed/>
    <w:rsid w:val="00995CE9"/>
    <w:rPr>
      <w:b/>
      <w:bCs/>
    </w:rPr>
  </w:style>
  <w:style w:type="character" w:customStyle="1" w:styleId="KomentarotemaDiagrama">
    <w:name w:val="Komentaro tema Diagrama"/>
    <w:basedOn w:val="KomentarotekstasDiagrama"/>
    <w:link w:val="Komentarotema"/>
    <w:uiPriority w:val="99"/>
    <w:semiHidden/>
    <w:rsid w:val="00995CE9"/>
    <w:rPr>
      <w:b/>
      <w:bCs/>
      <w:kern w:val="1"/>
      <w:lang w:val="en-GB" w:eastAsia="ar-SA"/>
    </w:rPr>
  </w:style>
  <w:style w:type="paragraph" w:customStyle="1" w:styleId="Default">
    <w:name w:val="Default"/>
    <w:rsid w:val="0059150F"/>
    <w:pPr>
      <w:autoSpaceDE w:val="0"/>
      <w:autoSpaceDN w:val="0"/>
      <w:adjustRightInd w:val="0"/>
    </w:pPr>
    <w:rPr>
      <w:color w:val="000000"/>
      <w:sz w:val="24"/>
      <w:szCs w:val="24"/>
    </w:rPr>
  </w:style>
  <w:style w:type="character" w:styleId="Hipersaitas">
    <w:name w:val="Hyperlink"/>
    <w:unhideWhenUsed/>
    <w:rsid w:val="00D94EE1"/>
    <w:rPr>
      <w:color w:val="0000FF"/>
      <w:u w:val="single"/>
    </w:rPr>
  </w:style>
  <w:style w:type="table" w:styleId="Lentelstinklelis">
    <w:name w:val="Table Grid"/>
    <w:basedOn w:val="prastojilentel"/>
    <w:rsid w:val="004A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3500">
      <w:bodyDiv w:val="1"/>
      <w:marLeft w:val="0"/>
      <w:marRight w:val="0"/>
      <w:marTop w:val="0"/>
      <w:marBottom w:val="0"/>
      <w:divBdr>
        <w:top w:val="none" w:sz="0" w:space="0" w:color="auto"/>
        <w:left w:val="none" w:sz="0" w:space="0" w:color="auto"/>
        <w:bottom w:val="none" w:sz="0" w:space="0" w:color="auto"/>
        <w:right w:val="none" w:sz="0" w:space="0" w:color="auto"/>
      </w:divBdr>
    </w:div>
    <w:div w:id="659237622">
      <w:bodyDiv w:val="1"/>
      <w:marLeft w:val="0"/>
      <w:marRight w:val="0"/>
      <w:marTop w:val="0"/>
      <w:marBottom w:val="0"/>
      <w:divBdr>
        <w:top w:val="none" w:sz="0" w:space="0" w:color="auto"/>
        <w:left w:val="none" w:sz="0" w:space="0" w:color="auto"/>
        <w:bottom w:val="none" w:sz="0" w:space="0" w:color="auto"/>
        <w:right w:val="none" w:sz="0" w:space="0" w:color="auto"/>
      </w:divBdr>
    </w:div>
    <w:div w:id="936138228">
      <w:bodyDiv w:val="1"/>
      <w:marLeft w:val="0"/>
      <w:marRight w:val="0"/>
      <w:marTop w:val="0"/>
      <w:marBottom w:val="0"/>
      <w:divBdr>
        <w:top w:val="none" w:sz="0" w:space="0" w:color="auto"/>
        <w:left w:val="none" w:sz="0" w:space="0" w:color="auto"/>
        <w:bottom w:val="none" w:sz="0" w:space="0" w:color="auto"/>
        <w:right w:val="none" w:sz="0" w:space="0" w:color="auto"/>
      </w:divBdr>
    </w:div>
    <w:div w:id="1008142740">
      <w:bodyDiv w:val="1"/>
      <w:marLeft w:val="0"/>
      <w:marRight w:val="0"/>
      <w:marTop w:val="0"/>
      <w:marBottom w:val="0"/>
      <w:divBdr>
        <w:top w:val="none" w:sz="0" w:space="0" w:color="auto"/>
        <w:left w:val="none" w:sz="0" w:space="0" w:color="auto"/>
        <w:bottom w:val="none" w:sz="0" w:space="0" w:color="auto"/>
        <w:right w:val="none" w:sz="0" w:space="0" w:color="auto"/>
      </w:divBdr>
    </w:div>
    <w:div w:id="1185748486">
      <w:bodyDiv w:val="1"/>
      <w:marLeft w:val="0"/>
      <w:marRight w:val="0"/>
      <w:marTop w:val="0"/>
      <w:marBottom w:val="0"/>
      <w:divBdr>
        <w:top w:val="none" w:sz="0" w:space="0" w:color="auto"/>
        <w:left w:val="none" w:sz="0" w:space="0" w:color="auto"/>
        <w:bottom w:val="none" w:sz="0" w:space="0" w:color="auto"/>
        <w:right w:val="none" w:sz="0" w:space="0" w:color="auto"/>
      </w:divBdr>
    </w:div>
    <w:div w:id="1294169509">
      <w:bodyDiv w:val="1"/>
      <w:marLeft w:val="0"/>
      <w:marRight w:val="0"/>
      <w:marTop w:val="0"/>
      <w:marBottom w:val="0"/>
      <w:divBdr>
        <w:top w:val="none" w:sz="0" w:space="0" w:color="auto"/>
        <w:left w:val="none" w:sz="0" w:space="0" w:color="auto"/>
        <w:bottom w:val="none" w:sz="0" w:space="0" w:color="auto"/>
        <w:right w:val="none" w:sz="0" w:space="0" w:color="auto"/>
      </w:divBdr>
    </w:div>
    <w:div w:id="1295597118">
      <w:bodyDiv w:val="1"/>
      <w:marLeft w:val="0"/>
      <w:marRight w:val="0"/>
      <w:marTop w:val="0"/>
      <w:marBottom w:val="0"/>
      <w:divBdr>
        <w:top w:val="none" w:sz="0" w:space="0" w:color="auto"/>
        <w:left w:val="none" w:sz="0" w:space="0" w:color="auto"/>
        <w:bottom w:val="none" w:sz="0" w:space="0" w:color="auto"/>
        <w:right w:val="none" w:sz="0" w:space="0" w:color="auto"/>
      </w:divBdr>
    </w:div>
    <w:div w:id="19394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09604a5928b74431b5fde1688c63665b.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3544-9CFF-410A-A836-164896C2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09604a5928b74431b5fde1688c63665b</Template>
  <TotalTime>2</TotalTime>
  <Pages>3</Pages>
  <Words>2936</Words>
  <Characters>1674</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ŠIAULIŲ MIESTO SAVIVALDYBĖS TARYBOS KOMITETŲ SUDARYMO</vt:lpstr>
      <vt:lpstr/>
    </vt:vector>
  </TitlesOfParts>
  <Manager>2019-04-18</Manager>
  <Company>Microsoft</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ŠIAULIŲ MIESTO SAVIVALDYBĖS TARYBOS KOMITETŲ SUDARYMO</dc:title>
  <dc:subject>T-83</dc:subject>
  <dc:creator>ŠIAULIŲ MIESTO SAVIVALDYBĖS TARYBA</dc:creator>
  <cp:lastModifiedBy>Rasa Virbalienė</cp:lastModifiedBy>
  <cp:revision>3</cp:revision>
  <cp:lastPrinted>2023-04-20T11:16:00Z</cp:lastPrinted>
  <dcterms:created xsi:type="dcterms:W3CDTF">2023-04-24T11:38:00Z</dcterms:created>
  <dcterms:modified xsi:type="dcterms:W3CDTF">2023-04-24T11:40:00Z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